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3E9DBB" w14:textId="77777777" w:rsidR="00D35F97" w:rsidRPr="00CB060C" w:rsidRDefault="00D35F97" w:rsidP="001F3DCE">
      <w:pPr>
        <w:pStyle w:val="Tekstpodstawowywcity"/>
        <w:spacing w:after="0" w:line="276" w:lineRule="auto"/>
        <w:ind w:firstLine="0"/>
        <w:rPr>
          <w:rFonts w:ascii="Arial" w:hAnsi="Arial"/>
          <w:b/>
          <w:bCs/>
          <w:color w:val="0F243E" w:themeColor="text2" w:themeShade="80"/>
          <w:sz w:val="22"/>
          <w:szCs w:val="22"/>
          <w:u w:val="single"/>
        </w:rPr>
      </w:pPr>
    </w:p>
    <w:p w14:paraId="244C52BD" w14:textId="77777777" w:rsidR="00CB060C" w:rsidRPr="004A7C34" w:rsidRDefault="00CB060C" w:rsidP="001F3DCE">
      <w:pPr>
        <w:widowControl w:val="0"/>
        <w:suppressAutoHyphens/>
        <w:spacing w:after="0"/>
        <w:rPr>
          <w:rFonts w:ascii="Arial" w:eastAsia="SimSun" w:hAnsi="Arial" w:cs="Arial"/>
          <w:b/>
          <w:color w:val="365F91" w:themeColor="accent1" w:themeShade="BF"/>
          <w:kern w:val="2"/>
          <w:lang w:eastAsia="hi-IN" w:bidi="hi-IN"/>
        </w:rPr>
      </w:pPr>
    </w:p>
    <w:p w14:paraId="2CC6F954" w14:textId="1ED9512E" w:rsidR="007F58A9" w:rsidRPr="00CB060C" w:rsidRDefault="007F58A9" w:rsidP="001F3DCE">
      <w:pPr>
        <w:widowControl w:val="0"/>
        <w:suppressAutoHyphens/>
        <w:spacing w:after="0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4A7C34">
        <w:rPr>
          <w:rFonts w:ascii="Arial" w:eastAsia="SimSun" w:hAnsi="Arial" w:cs="Arial"/>
          <w:b/>
          <w:color w:val="365F91" w:themeColor="accent1" w:themeShade="BF"/>
          <w:kern w:val="2"/>
          <w:lang w:eastAsia="hi-IN" w:bidi="hi-IN"/>
        </w:rPr>
        <w:t>SA.III.261.2.</w:t>
      </w:r>
      <w:r w:rsidR="004A7C34" w:rsidRPr="004A7C34">
        <w:rPr>
          <w:rFonts w:ascii="Arial" w:eastAsia="SimSun" w:hAnsi="Arial" w:cs="Arial"/>
          <w:b/>
          <w:color w:val="365F91" w:themeColor="accent1" w:themeShade="BF"/>
          <w:kern w:val="2"/>
          <w:lang w:eastAsia="hi-IN" w:bidi="hi-IN"/>
        </w:rPr>
        <w:t>65</w:t>
      </w:r>
      <w:r w:rsidRPr="004A7C34">
        <w:rPr>
          <w:rFonts w:ascii="Arial" w:eastAsia="SimSun" w:hAnsi="Arial" w:cs="Arial"/>
          <w:b/>
          <w:color w:val="365F91" w:themeColor="accent1" w:themeShade="BF"/>
          <w:kern w:val="2"/>
          <w:lang w:eastAsia="hi-IN" w:bidi="hi-IN"/>
        </w:rPr>
        <w:t>.2024.</w:t>
      </w:r>
      <w:proofErr w:type="gramStart"/>
      <w:r w:rsidR="00092840" w:rsidRPr="004A7C34">
        <w:rPr>
          <w:rFonts w:ascii="Arial" w:eastAsia="SimSun" w:hAnsi="Arial" w:cs="Arial"/>
          <w:b/>
          <w:color w:val="365F91" w:themeColor="accent1" w:themeShade="BF"/>
          <w:kern w:val="2"/>
          <w:lang w:eastAsia="hi-IN" w:bidi="hi-IN"/>
        </w:rPr>
        <w:t>IW</w:t>
      </w:r>
      <w:r w:rsidRPr="004A7C34">
        <w:rPr>
          <w:rFonts w:ascii="Arial" w:eastAsia="SimSun" w:hAnsi="Arial" w:cs="Arial"/>
          <w:b/>
          <w:color w:val="365F91" w:themeColor="accent1" w:themeShade="BF"/>
          <w:kern w:val="2"/>
          <w:lang w:eastAsia="hi-IN" w:bidi="hi-IN"/>
        </w:rPr>
        <w:t xml:space="preserve">                                                  </w:t>
      </w:r>
      <w:proofErr w:type="gramEnd"/>
      <w:r w:rsidRPr="004A7C34">
        <w:rPr>
          <w:rFonts w:ascii="Arial" w:eastAsia="SimSun" w:hAnsi="Arial" w:cs="Arial"/>
          <w:b/>
          <w:color w:val="365F91" w:themeColor="accent1" w:themeShade="BF"/>
          <w:kern w:val="2"/>
          <w:lang w:eastAsia="hi-IN" w:bidi="hi-IN"/>
        </w:rPr>
        <w:t xml:space="preserve">           </w:t>
      </w:r>
      <w:r w:rsidR="00F44E33" w:rsidRPr="004A7C34">
        <w:rPr>
          <w:rFonts w:ascii="Arial" w:eastAsia="SimSun" w:hAnsi="Arial" w:cs="Arial"/>
          <w:b/>
          <w:color w:val="365F91" w:themeColor="accent1" w:themeShade="BF"/>
          <w:kern w:val="2"/>
          <w:lang w:eastAsia="hi-IN" w:bidi="hi-IN"/>
        </w:rPr>
        <w:t xml:space="preserve">   </w:t>
      </w:r>
      <w:r w:rsidRPr="004A7C34">
        <w:rPr>
          <w:rFonts w:ascii="Arial" w:eastAsia="SimSun" w:hAnsi="Arial" w:cs="Arial"/>
          <w:b/>
          <w:color w:val="365F91" w:themeColor="accent1" w:themeShade="BF"/>
          <w:kern w:val="2"/>
          <w:lang w:eastAsia="hi-IN" w:bidi="hi-IN"/>
        </w:rPr>
        <w:t xml:space="preserve"> </w:t>
      </w:r>
      <w:r w:rsidRPr="00CB060C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Gdańsk, dnia </w:t>
      </w:r>
      <w:r w:rsidR="00A64726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28</w:t>
      </w:r>
      <w:r w:rsidR="00CB060C" w:rsidRPr="001C7AA4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.</w:t>
      </w:r>
      <w:r w:rsidR="00A64726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10.</w:t>
      </w:r>
      <w:r w:rsidRPr="001C7AA4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2024 </w:t>
      </w:r>
      <w:proofErr w:type="gramStart"/>
      <w:r w:rsidRPr="001C7AA4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r</w:t>
      </w:r>
      <w:proofErr w:type="gramEnd"/>
      <w:r w:rsidRPr="001C7AA4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.</w:t>
      </w:r>
    </w:p>
    <w:p w14:paraId="6857E1FB" w14:textId="77777777" w:rsidR="007F58A9" w:rsidRPr="00CB060C" w:rsidRDefault="007F58A9" w:rsidP="001F3DCE">
      <w:pPr>
        <w:widowControl w:val="0"/>
        <w:tabs>
          <w:tab w:val="left" w:pos="338"/>
        </w:tabs>
        <w:suppressAutoHyphens/>
        <w:spacing w:after="0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</w:p>
    <w:p w14:paraId="29274952" w14:textId="77777777" w:rsidR="004D7412" w:rsidRPr="00CB060C" w:rsidRDefault="004D7412" w:rsidP="001F3DCE">
      <w:pPr>
        <w:widowControl w:val="0"/>
        <w:suppressAutoHyphens/>
        <w:spacing w:after="0"/>
        <w:jc w:val="center"/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</w:pPr>
    </w:p>
    <w:p w14:paraId="64938A16" w14:textId="77777777" w:rsidR="00303888" w:rsidRPr="00CB060C" w:rsidRDefault="00303888" w:rsidP="001F3DCE">
      <w:pPr>
        <w:widowControl w:val="0"/>
        <w:suppressAutoHyphens/>
        <w:spacing w:after="0"/>
        <w:jc w:val="center"/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</w:pPr>
    </w:p>
    <w:p w14:paraId="699EFD51" w14:textId="0D6486C9" w:rsidR="004D7412" w:rsidRPr="00CB060C" w:rsidRDefault="004D7412" w:rsidP="001F3DCE">
      <w:pPr>
        <w:widowControl w:val="0"/>
        <w:suppressAutoHyphens/>
        <w:spacing w:after="0"/>
        <w:jc w:val="center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B060C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ZAPYTANIE OFERTOWE</w:t>
      </w:r>
      <w:r w:rsidRPr="00CB060C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13690523" w14:textId="77777777" w:rsidR="004D7412" w:rsidRPr="00CB060C" w:rsidRDefault="004D7412" w:rsidP="001F3DCE">
      <w:p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33867E5C" w14:textId="2675CDB3" w:rsidR="004A7C34" w:rsidRDefault="00F44E33" w:rsidP="004A7C34">
      <w:pPr>
        <w:pStyle w:val="Standard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CB060C">
        <w:rPr>
          <w:rFonts w:ascii="Arial" w:hAnsi="Arial" w:cs="Arial"/>
          <w:color w:val="0F243E" w:themeColor="text2" w:themeShade="80"/>
          <w:sz w:val="22"/>
          <w:szCs w:val="22"/>
        </w:rPr>
        <w:t>Zapraszam do złożenia oferty na</w:t>
      </w:r>
      <w:r w:rsidR="00CB060C" w:rsidRPr="00CB060C">
        <w:rPr>
          <w:rFonts w:ascii="Arial" w:hAnsi="Arial" w:cs="Arial"/>
          <w:color w:val="0F243E" w:themeColor="text2" w:themeShade="80"/>
          <w:sz w:val="22"/>
          <w:szCs w:val="22"/>
        </w:rPr>
        <w:t xml:space="preserve"> wykonanie usługi pn.:</w:t>
      </w:r>
      <w:r w:rsidRPr="00CB060C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bookmarkStart w:id="0" w:name="_Hlk173847112"/>
      <w:r w:rsidR="004A7C34" w:rsidRPr="004A7C34">
        <w:rPr>
          <w:rFonts w:ascii="Arial" w:hAnsi="Arial" w:cs="Arial"/>
          <w:b/>
          <w:color w:val="365F91" w:themeColor="accent1" w:themeShade="BF"/>
          <w:sz w:val="22"/>
          <w:szCs w:val="22"/>
        </w:rPr>
        <w:t>Regulacja przepływu wody przez tamę bobrową oraz konserwacja zamontowanych wcześniej rur przelewowych na cieku, w otulinie rezerwatu „Mechowiska Sulęczyńskie”</w:t>
      </w:r>
      <w:r w:rsidR="004A7C34">
        <w:rPr>
          <w:rFonts w:ascii="Arial" w:hAnsi="Arial" w:cs="Arial"/>
          <w:b/>
          <w:color w:val="365F91" w:themeColor="accent1" w:themeShade="BF"/>
          <w:sz w:val="22"/>
          <w:szCs w:val="22"/>
        </w:rPr>
        <w:t>.</w:t>
      </w:r>
    </w:p>
    <w:p w14:paraId="45A44B3F" w14:textId="24718EF8" w:rsidR="00CB060C" w:rsidRPr="00CB060C" w:rsidRDefault="00CB060C" w:rsidP="00CB060C">
      <w:pPr>
        <w:pStyle w:val="Standard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bookmarkEnd w:id="0"/>
    <w:p w14:paraId="1079A900" w14:textId="505AC780" w:rsidR="00F44E33" w:rsidRPr="00CB060C" w:rsidRDefault="00F44E33" w:rsidP="001F3DCE">
      <w:pPr>
        <w:tabs>
          <w:tab w:val="left" w:pos="23814"/>
        </w:tabs>
        <w:spacing w:after="0"/>
        <w:jc w:val="both"/>
        <w:rPr>
          <w:rFonts w:ascii="Arial" w:hAnsi="Arial" w:cs="Arial"/>
          <w:b/>
          <w:color w:val="0F243E" w:themeColor="text2" w:themeShade="80"/>
        </w:rPr>
      </w:pPr>
      <w:r w:rsidRPr="00CB060C">
        <w:rPr>
          <w:rFonts w:ascii="Arial" w:hAnsi="Arial" w:cs="Arial"/>
          <w:b/>
          <w:color w:val="0F243E" w:themeColor="text2" w:themeShade="80"/>
        </w:rPr>
        <w:tab/>
        <w:t xml:space="preserve">Zapraszam do złożenia oferty cenowej na dostarczenie i montaż </w:t>
      </w:r>
    </w:p>
    <w:p w14:paraId="425D3A8A" w14:textId="77777777" w:rsidR="00AE1F58" w:rsidRPr="00CB060C" w:rsidRDefault="00AE1F58" w:rsidP="001F3DCE">
      <w:pPr>
        <w:numPr>
          <w:ilvl w:val="0"/>
          <w:numId w:val="18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CB060C">
        <w:rPr>
          <w:rFonts w:ascii="Arial" w:hAnsi="Arial" w:cs="Arial"/>
          <w:b/>
          <w:color w:val="0F243E" w:themeColor="text2" w:themeShade="80"/>
        </w:rPr>
        <w:t>Nazwa oraz adres Zamawiającego:</w:t>
      </w:r>
    </w:p>
    <w:p w14:paraId="0D9B9F72" w14:textId="77777777" w:rsidR="00AE1F58" w:rsidRPr="00CB060C" w:rsidRDefault="00AE1F58" w:rsidP="001F3DCE">
      <w:pPr>
        <w:tabs>
          <w:tab w:val="left" w:pos="23814"/>
        </w:tabs>
        <w:spacing w:after="0"/>
        <w:jc w:val="both"/>
        <w:rPr>
          <w:rFonts w:ascii="Arial" w:hAnsi="Arial" w:cs="Arial"/>
          <w:color w:val="0F243E" w:themeColor="text2" w:themeShade="80"/>
        </w:rPr>
      </w:pPr>
      <w:r w:rsidRPr="00CB060C">
        <w:rPr>
          <w:rFonts w:ascii="Arial" w:hAnsi="Arial" w:cs="Arial"/>
          <w:color w:val="0F243E" w:themeColor="text2" w:themeShade="80"/>
        </w:rPr>
        <w:t>Regionalna Dyrekcja Ochrony Środowiska w Gdańsku, ul. Chmielna 54/57, 80-748 Gdańsk, NIP 583-304-72-93</w:t>
      </w:r>
    </w:p>
    <w:p w14:paraId="14FA592E" w14:textId="77777777" w:rsidR="001F3DCE" w:rsidRPr="00CB060C" w:rsidRDefault="001F3DCE" w:rsidP="001F3DCE">
      <w:pPr>
        <w:tabs>
          <w:tab w:val="left" w:pos="23814"/>
        </w:tabs>
        <w:spacing w:after="0"/>
        <w:jc w:val="both"/>
        <w:rPr>
          <w:rFonts w:ascii="Arial" w:hAnsi="Arial" w:cs="Arial"/>
          <w:color w:val="0F243E" w:themeColor="text2" w:themeShade="80"/>
        </w:rPr>
      </w:pPr>
    </w:p>
    <w:p w14:paraId="26408DB1" w14:textId="77777777" w:rsidR="00AE1F58" w:rsidRDefault="00AE1F58" w:rsidP="001F3DCE">
      <w:pPr>
        <w:numPr>
          <w:ilvl w:val="0"/>
          <w:numId w:val="18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727912">
        <w:rPr>
          <w:rFonts w:ascii="Arial" w:hAnsi="Arial" w:cs="Arial"/>
          <w:b/>
          <w:color w:val="0F243E" w:themeColor="text2" w:themeShade="80"/>
        </w:rPr>
        <w:t>Opis przedmiotu zamówienia:</w:t>
      </w:r>
    </w:p>
    <w:p w14:paraId="5C103772" w14:textId="33393518" w:rsidR="00364BB5" w:rsidRDefault="00364BB5" w:rsidP="00364BB5">
      <w:pPr>
        <w:tabs>
          <w:tab w:val="left" w:pos="23814"/>
        </w:tabs>
        <w:spacing w:after="0"/>
        <w:ind w:left="284"/>
        <w:jc w:val="both"/>
        <w:rPr>
          <w:rFonts w:ascii="Arial" w:hAnsi="Arial" w:cs="Arial"/>
          <w:b/>
          <w:color w:val="0F243E" w:themeColor="text2" w:themeShade="80"/>
        </w:rPr>
      </w:pPr>
      <w:r>
        <w:rPr>
          <w:rFonts w:ascii="Arial" w:hAnsi="Arial" w:cs="Arial"/>
          <w:b/>
          <w:color w:val="0F243E" w:themeColor="text2" w:themeShade="80"/>
        </w:rPr>
        <w:t>W ramach usługi należy:</w:t>
      </w:r>
    </w:p>
    <w:p w14:paraId="6200AE80" w14:textId="77777777" w:rsidR="00364BB5" w:rsidRDefault="00364BB5" w:rsidP="00364BB5">
      <w:pPr>
        <w:pStyle w:val="Akapitzlist"/>
        <w:numPr>
          <w:ilvl w:val="0"/>
          <w:numId w:val="30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364BB5">
        <w:rPr>
          <w:rFonts w:ascii="Arial" w:hAnsi="Arial" w:cs="Arial"/>
          <w:b/>
          <w:bCs/>
          <w:color w:val="0F243E" w:themeColor="text2" w:themeShade="80"/>
        </w:rPr>
        <w:t>zainstalować</w:t>
      </w:r>
      <w:proofErr w:type="gramEnd"/>
      <w:r w:rsidRPr="00364BB5">
        <w:rPr>
          <w:rFonts w:ascii="Arial" w:hAnsi="Arial" w:cs="Arial"/>
          <w:b/>
          <w:bCs/>
          <w:color w:val="0F243E" w:themeColor="text2" w:themeShade="80"/>
        </w:rPr>
        <w:t xml:space="preserve"> w jednej tamie bobrowej rurę perforowaną</w:t>
      </w:r>
      <w:r w:rsidRPr="00364BB5">
        <w:rPr>
          <w:rFonts w:ascii="Arial" w:hAnsi="Arial" w:cs="Arial"/>
          <w:color w:val="0F243E" w:themeColor="text2" w:themeShade="80"/>
        </w:rPr>
        <w:t xml:space="preserve"> zapewniającą pożądany poziom wody, optymalny dla torfowisk alkalicznych. Przy pomocy tego urządzenia możliwe będzie ustalenie poziomu piętrzenia wody powyżej tamy, które będzie cały czas takie samo</w:t>
      </w:r>
    </w:p>
    <w:p w14:paraId="174D3F37" w14:textId="77777777" w:rsidR="00364BB5" w:rsidRDefault="00364BB5" w:rsidP="00364BB5">
      <w:pPr>
        <w:pStyle w:val="Akapitzlist"/>
        <w:numPr>
          <w:ilvl w:val="0"/>
          <w:numId w:val="30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r w:rsidRPr="00364BB5">
        <w:rPr>
          <w:rFonts w:ascii="Arial" w:hAnsi="Arial" w:cs="Arial"/>
          <w:color w:val="0F243E" w:themeColor="text2" w:themeShade="80"/>
        </w:rPr>
        <w:t xml:space="preserve">usunąć </w:t>
      </w:r>
      <w:proofErr w:type="gramStart"/>
      <w:r w:rsidRPr="00364BB5">
        <w:rPr>
          <w:rFonts w:ascii="Arial" w:hAnsi="Arial" w:cs="Arial"/>
          <w:color w:val="0F243E" w:themeColor="text2" w:themeShade="80"/>
        </w:rPr>
        <w:t>odpady  roślinne</w:t>
      </w:r>
      <w:proofErr w:type="gramEnd"/>
      <w:r w:rsidRPr="00364BB5">
        <w:rPr>
          <w:rFonts w:ascii="Arial" w:hAnsi="Arial" w:cs="Arial"/>
          <w:color w:val="0F243E" w:themeColor="text2" w:themeShade="80"/>
        </w:rPr>
        <w:t xml:space="preserve"> i muł z zamontowanych  3 rur przelewowych i ich koszy;</w:t>
      </w:r>
    </w:p>
    <w:p w14:paraId="6789742C" w14:textId="76E71DCA" w:rsidR="00364BB5" w:rsidRPr="00364BB5" w:rsidRDefault="00364BB5" w:rsidP="00364BB5">
      <w:pPr>
        <w:pStyle w:val="Akapitzlist"/>
        <w:numPr>
          <w:ilvl w:val="0"/>
          <w:numId w:val="30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364BB5">
        <w:rPr>
          <w:rFonts w:ascii="Arial" w:hAnsi="Arial" w:cs="Arial"/>
          <w:b/>
          <w:bCs/>
          <w:color w:val="0F243E" w:themeColor="text2" w:themeShade="80"/>
        </w:rPr>
        <w:t>w</w:t>
      </w:r>
      <w:proofErr w:type="gramEnd"/>
      <w:r w:rsidRPr="00364BB5">
        <w:rPr>
          <w:rFonts w:ascii="Arial" w:hAnsi="Arial" w:cs="Arial"/>
          <w:b/>
          <w:bCs/>
          <w:color w:val="0F243E" w:themeColor="text2" w:themeShade="80"/>
        </w:rPr>
        <w:t xml:space="preserve"> okresie od daty wykonania prac opisanych w ust. 4 pkt 1 i 2</w:t>
      </w:r>
      <w:r w:rsidRPr="00364BB5">
        <w:rPr>
          <w:rFonts w:ascii="Arial" w:hAnsi="Arial" w:cs="Arial"/>
          <w:color w:val="0F243E" w:themeColor="text2" w:themeShade="80"/>
        </w:rPr>
        <w:t xml:space="preserve"> </w:t>
      </w:r>
      <w:r w:rsidRPr="00364BB5">
        <w:rPr>
          <w:rFonts w:ascii="Arial" w:hAnsi="Arial" w:cs="Arial"/>
          <w:b/>
          <w:bCs/>
          <w:color w:val="0F243E" w:themeColor="text2" w:themeShade="80"/>
        </w:rPr>
        <w:t xml:space="preserve">do </w:t>
      </w:r>
      <w:r w:rsidR="00A64726">
        <w:rPr>
          <w:rFonts w:ascii="Arial" w:hAnsi="Arial" w:cs="Arial"/>
          <w:b/>
          <w:bCs/>
          <w:color w:val="0F243E" w:themeColor="text2" w:themeShade="80"/>
        </w:rPr>
        <w:t>6 grudnia</w:t>
      </w:r>
      <w:r w:rsidRPr="00364BB5">
        <w:rPr>
          <w:rFonts w:ascii="Arial" w:hAnsi="Arial" w:cs="Arial"/>
          <w:b/>
          <w:bCs/>
          <w:color w:val="0F243E" w:themeColor="text2" w:themeShade="80"/>
        </w:rPr>
        <w:t xml:space="preserve"> 2024 r.</w:t>
      </w:r>
      <w:r w:rsidRPr="00364BB5">
        <w:rPr>
          <w:rFonts w:ascii="Arial" w:hAnsi="Arial" w:cs="Arial"/>
          <w:color w:val="0F243E" w:themeColor="text2" w:themeShade="80"/>
        </w:rPr>
        <w:t>, przynajmniej dwa razy skontrolować miejsce montażu rury i wcześniej zamontowanych 3 rur przelewowych i w razie potrzeby usunąć elementy blokujące prawidłowy przepływ wody (np. naniesione przez bobry).</w:t>
      </w:r>
    </w:p>
    <w:p w14:paraId="1F3AA0B1" w14:textId="65962AAB" w:rsidR="00364BB5" w:rsidRPr="00B33FC7" w:rsidRDefault="00364BB5" w:rsidP="00364BB5">
      <w:p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 xml:space="preserve">     </w:t>
      </w:r>
      <w:r w:rsidRPr="00B33FC7">
        <w:rPr>
          <w:rFonts w:ascii="Arial" w:hAnsi="Arial" w:cs="Arial"/>
          <w:color w:val="0F243E" w:themeColor="text2" w:themeShade="80"/>
        </w:rPr>
        <w:t>Po każdej kontroli Wykonawca zobowiązany jest do przesłania Zleceniodawcy informacji dotyczącej stanu miejsc montażu rur (4 miejsca) wraz z dokumentacją fotograficzną (min. jedna fotografia z jednego miejsca).</w:t>
      </w:r>
    </w:p>
    <w:p w14:paraId="71FF0219" w14:textId="77777777" w:rsidR="00244F88" w:rsidRPr="00727912" w:rsidRDefault="00244F88" w:rsidP="00244F88">
      <w:pPr>
        <w:tabs>
          <w:tab w:val="left" w:pos="23814"/>
        </w:tabs>
        <w:spacing w:after="0"/>
        <w:ind w:left="284"/>
        <w:rPr>
          <w:rFonts w:ascii="Arial" w:hAnsi="Arial" w:cs="Arial"/>
          <w:b/>
          <w:color w:val="0F243E" w:themeColor="text2" w:themeShade="80"/>
        </w:rPr>
      </w:pPr>
    </w:p>
    <w:p w14:paraId="15887866" w14:textId="05684016" w:rsidR="00AE1F58" w:rsidRPr="00727912" w:rsidRDefault="00AE1F58" w:rsidP="001F3DCE">
      <w:pPr>
        <w:tabs>
          <w:tab w:val="left" w:pos="23814"/>
        </w:tabs>
        <w:spacing w:after="0"/>
        <w:jc w:val="both"/>
        <w:rPr>
          <w:rFonts w:ascii="Arial" w:hAnsi="Arial" w:cs="Arial"/>
          <w:color w:val="0F243E" w:themeColor="text2" w:themeShade="80"/>
        </w:rPr>
      </w:pPr>
      <w:r w:rsidRPr="00244F88">
        <w:rPr>
          <w:rFonts w:ascii="Arial" w:hAnsi="Arial" w:cs="Arial"/>
          <w:color w:val="0F243E" w:themeColor="text2" w:themeShade="80"/>
        </w:rPr>
        <w:t>Szczegółow</w:t>
      </w:r>
      <w:r w:rsidR="00364BB5">
        <w:rPr>
          <w:rFonts w:ascii="Arial" w:hAnsi="Arial" w:cs="Arial"/>
          <w:color w:val="0F243E" w:themeColor="text2" w:themeShade="80"/>
        </w:rPr>
        <w:t>y</w:t>
      </w:r>
      <w:r w:rsidRPr="00244F88">
        <w:rPr>
          <w:rFonts w:ascii="Arial" w:hAnsi="Arial" w:cs="Arial"/>
          <w:color w:val="0F243E" w:themeColor="text2" w:themeShade="80"/>
        </w:rPr>
        <w:t xml:space="preserve"> opis przedmiotu zamówienia </w:t>
      </w:r>
      <w:r w:rsidR="001B5737" w:rsidRPr="00244F88">
        <w:rPr>
          <w:rFonts w:ascii="Arial" w:hAnsi="Arial" w:cs="Arial"/>
          <w:color w:val="0F243E" w:themeColor="text2" w:themeShade="80"/>
        </w:rPr>
        <w:t>zawart</w:t>
      </w:r>
      <w:r w:rsidR="00364BB5">
        <w:rPr>
          <w:rFonts w:ascii="Arial" w:hAnsi="Arial" w:cs="Arial"/>
          <w:color w:val="0F243E" w:themeColor="text2" w:themeShade="80"/>
        </w:rPr>
        <w:t>y</w:t>
      </w:r>
      <w:r w:rsidR="001B5737" w:rsidRPr="00244F88">
        <w:rPr>
          <w:rFonts w:ascii="Arial" w:hAnsi="Arial" w:cs="Arial"/>
          <w:color w:val="0F243E" w:themeColor="text2" w:themeShade="80"/>
        </w:rPr>
        <w:t xml:space="preserve"> </w:t>
      </w:r>
      <w:r w:rsidR="00364BB5">
        <w:rPr>
          <w:rFonts w:ascii="Arial" w:hAnsi="Arial" w:cs="Arial"/>
          <w:color w:val="0F243E" w:themeColor="text2" w:themeShade="80"/>
        </w:rPr>
        <w:t>jest</w:t>
      </w:r>
      <w:r w:rsidR="00244F88" w:rsidRPr="00244F88">
        <w:rPr>
          <w:rFonts w:ascii="Arial" w:hAnsi="Arial" w:cs="Arial"/>
          <w:color w:val="0F243E" w:themeColor="text2" w:themeShade="80"/>
        </w:rPr>
        <w:t xml:space="preserve"> na</w:t>
      </w:r>
      <w:r w:rsidRPr="00244F88">
        <w:rPr>
          <w:rFonts w:ascii="Arial" w:hAnsi="Arial" w:cs="Arial"/>
          <w:color w:val="0F243E" w:themeColor="text2" w:themeShade="80"/>
        </w:rPr>
        <w:t xml:space="preserve"> załącznik</w:t>
      </w:r>
      <w:r w:rsidR="001B5737" w:rsidRPr="00244F88">
        <w:rPr>
          <w:rFonts w:ascii="Arial" w:hAnsi="Arial" w:cs="Arial"/>
          <w:color w:val="0F243E" w:themeColor="text2" w:themeShade="80"/>
        </w:rPr>
        <w:t>u</w:t>
      </w:r>
      <w:r w:rsidRPr="00244F88">
        <w:rPr>
          <w:rFonts w:ascii="Arial" w:hAnsi="Arial" w:cs="Arial"/>
          <w:color w:val="0F243E" w:themeColor="text2" w:themeShade="80"/>
        </w:rPr>
        <w:t xml:space="preserve"> nr </w:t>
      </w:r>
      <w:r w:rsidR="00364BB5">
        <w:rPr>
          <w:rFonts w:ascii="Arial" w:hAnsi="Arial" w:cs="Arial"/>
          <w:color w:val="0F243E" w:themeColor="text2" w:themeShade="80"/>
        </w:rPr>
        <w:t>1</w:t>
      </w:r>
      <w:r w:rsidRPr="00244F88">
        <w:rPr>
          <w:rFonts w:ascii="Arial" w:hAnsi="Arial" w:cs="Arial"/>
          <w:color w:val="0F243E" w:themeColor="text2" w:themeShade="80"/>
        </w:rPr>
        <w:t xml:space="preserve"> do niniejszego </w:t>
      </w:r>
      <w:r w:rsidR="001B5737" w:rsidRPr="00244F88">
        <w:rPr>
          <w:rFonts w:ascii="Arial" w:hAnsi="Arial" w:cs="Arial"/>
          <w:color w:val="0F243E" w:themeColor="text2" w:themeShade="80"/>
        </w:rPr>
        <w:t>Z</w:t>
      </w:r>
      <w:r w:rsidRPr="00244F88">
        <w:rPr>
          <w:rFonts w:ascii="Arial" w:hAnsi="Arial" w:cs="Arial"/>
          <w:color w:val="0F243E" w:themeColor="text2" w:themeShade="80"/>
        </w:rPr>
        <w:t>apytania.</w:t>
      </w:r>
    </w:p>
    <w:p w14:paraId="1073D4AB" w14:textId="77777777" w:rsidR="001F3DCE" w:rsidRPr="00CB060C" w:rsidRDefault="001F3DCE" w:rsidP="001F3DCE">
      <w:pPr>
        <w:tabs>
          <w:tab w:val="left" w:pos="23814"/>
        </w:tabs>
        <w:spacing w:after="0"/>
        <w:jc w:val="both"/>
        <w:rPr>
          <w:rFonts w:ascii="Arial" w:hAnsi="Arial" w:cs="Arial"/>
          <w:color w:val="31849B" w:themeColor="accent5" w:themeShade="BF"/>
        </w:rPr>
      </w:pPr>
    </w:p>
    <w:p w14:paraId="2F7FA444" w14:textId="77777777" w:rsidR="00AE1F58" w:rsidRPr="00C822EE" w:rsidRDefault="00AE1F58" w:rsidP="001F3DCE">
      <w:pPr>
        <w:numPr>
          <w:ilvl w:val="0"/>
          <w:numId w:val="18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C822EE">
        <w:rPr>
          <w:rFonts w:ascii="Arial" w:hAnsi="Arial" w:cs="Arial"/>
          <w:b/>
          <w:color w:val="0F243E" w:themeColor="text2" w:themeShade="80"/>
        </w:rPr>
        <w:t>Termin realizacji zamówienia:</w:t>
      </w:r>
    </w:p>
    <w:p w14:paraId="4ECD9BEB" w14:textId="15559EEC" w:rsidR="00AE1F58" w:rsidRDefault="000C4367" w:rsidP="001F3DCE">
      <w:pPr>
        <w:tabs>
          <w:tab w:val="left" w:pos="23814"/>
        </w:tabs>
        <w:spacing w:after="0"/>
        <w:jc w:val="both"/>
        <w:rPr>
          <w:rFonts w:ascii="Arial" w:hAnsi="Arial" w:cs="Arial"/>
          <w:b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 xml:space="preserve">      </w:t>
      </w:r>
      <w:r w:rsidR="00AE1F58" w:rsidRPr="00C822EE">
        <w:rPr>
          <w:rFonts w:ascii="Arial" w:hAnsi="Arial" w:cs="Arial"/>
          <w:color w:val="0F243E" w:themeColor="text2" w:themeShade="80"/>
        </w:rPr>
        <w:t xml:space="preserve">Przedmiot zamówienia należy wykonać </w:t>
      </w:r>
      <w:r w:rsidR="00AE1F58" w:rsidRPr="00C822EE">
        <w:rPr>
          <w:rFonts w:ascii="Arial" w:hAnsi="Arial" w:cs="Arial"/>
          <w:b/>
          <w:color w:val="0F243E" w:themeColor="text2" w:themeShade="80"/>
        </w:rPr>
        <w:t xml:space="preserve">do </w:t>
      </w:r>
      <w:r w:rsidR="00A64726">
        <w:rPr>
          <w:rFonts w:ascii="Arial" w:hAnsi="Arial" w:cs="Arial"/>
          <w:b/>
          <w:color w:val="0F243E" w:themeColor="text2" w:themeShade="80"/>
        </w:rPr>
        <w:t>06</w:t>
      </w:r>
      <w:r w:rsidR="00AE1F58" w:rsidRPr="00C822EE">
        <w:rPr>
          <w:rFonts w:ascii="Arial" w:hAnsi="Arial" w:cs="Arial"/>
          <w:b/>
          <w:color w:val="0F243E" w:themeColor="text2" w:themeShade="80"/>
        </w:rPr>
        <w:t>.</w:t>
      </w:r>
      <w:r>
        <w:rPr>
          <w:rFonts w:ascii="Arial" w:hAnsi="Arial" w:cs="Arial"/>
          <w:b/>
          <w:color w:val="0F243E" w:themeColor="text2" w:themeShade="80"/>
        </w:rPr>
        <w:t>1</w:t>
      </w:r>
      <w:r w:rsidR="00A64726">
        <w:rPr>
          <w:rFonts w:ascii="Arial" w:hAnsi="Arial" w:cs="Arial"/>
          <w:b/>
          <w:color w:val="0F243E" w:themeColor="text2" w:themeShade="80"/>
        </w:rPr>
        <w:t>2</w:t>
      </w:r>
      <w:r w:rsidR="00AE1F58" w:rsidRPr="00C822EE">
        <w:rPr>
          <w:rFonts w:ascii="Arial" w:hAnsi="Arial" w:cs="Arial"/>
          <w:b/>
          <w:color w:val="0F243E" w:themeColor="text2" w:themeShade="80"/>
        </w:rPr>
        <w:t>.20</w:t>
      </w:r>
      <w:r w:rsidR="00737BB0" w:rsidRPr="00C822EE">
        <w:rPr>
          <w:rFonts w:ascii="Arial" w:hAnsi="Arial" w:cs="Arial"/>
          <w:b/>
          <w:color w:val="0F243E" w:themeColor="text2" w:themeShade="80"/>
        </w:rPr>
        <w:t xml:space="preserve">24 </w:t>
      </w:r>
      <w:proofErr w:type="gramStart"/>
      <w:r w:rsidR="00AE1F58" w:rsidRPr="00C822EE">
        <w:rPr>
          <w:rFonts w:ascii="Arial" w:hAnsi="Arial" w:cs="Arial"/>
          <w:b/>
          <w:color w:val="0F243E" w:themeColor="text2" w:themeShade="80"/>
        </w:rPr>
        <w:t>r</w:t>
      </w:r>
      <w:proofErr w:type="gramEnd"/>
      <w:r w:rsidR="00AE1F58" w:rsidRPr="00C822EE">
        <w:rPr>
          <w:rFonts w:ascii="Arial" w:hAnsi="Arial" w:cs="Arial"/>
          <w:b/>
          <w:color w:val="0F243E" w:themeColor="text2" w:themeShade="80"/>
        </w:rPr>
        <w:t>.</w:t>
      </w:r>
      <w:r>
        <w:rPr>
          <w:rFonts w:ascii="Arial" w:hAnsi="Arial" w:cs="Arial"/>
          <w:b/>
          <w:color w:val="0F243E" w:themeColor="text2" w:themeShade="80"/>
        </w:rPr>
        <w:t>, w tym:</w:t>
      </w:r>
    </w:p>
    <w:p w14:paraId="7A641CC4" w14:textId="16317680" w:rsidR="000C4367" w:rsidRPr="00F66F41" w:rsidRDefault="000C4367" w:rsidP="000C4367">
      <w:pPr>
        <w:numPr>
          <w:ilvl w:val="0"/>
          <w:numId w:val="31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lang w:eastAsia="pl-PL"/>
          <w14:ligatures w14:val="standardContextual"/>
        </w:rPr>
      </w:pPr>
      <w:r>
        <w:rPr>
          <w:rFonts w:ascii="Arial" w:hAnsi="Arial" w:cs="Arial"/>
          <w:b/>
          <w:color w:val="0F243E" w:themeColor="text2" w:themeShade="80"/>
        </w:rPr>
        <w:t xml:space="preserve">  </w:t>
      </w:r>
      <w:r w:rsidRPr="00F66F41">
        <w:rPr>
          <w:rFonts w:ascii="Arial" w:eastAsia="Times New Roman" w:hAnsi="Arial" w:cs="Arial"/>
          <w:kern w:val="3"/>
          <w:lang w:eastAsia="pl-PL"/>
          <w14:ligatures w14:val="standardContextual"/>
        </w:rPr>
        <w:t xml:space="preserve">Prace wskazane w </w:t>
      </w:r>
      <w:r>
        <w:rPr>
          <w:rFonts w:ascii="Arial" w:eastAsia="Times New Roman" w:hAnsi="Arial" w:cs="Arial"/>
          <w:kern w:val="3"/>
          <w:lang w:eastAsia="pl-PL"/>
          <w14:ligatures w14:val="standardContextual"/>
        </w:rPr>
        <w:t xml:space="preserve">pkt. </w:t>
      </w:r>
      <w:proofErr w:type="gramStart"/>
      <w:r>
        <w:rPr>
          <w:rFonts w:ascii="Arial" w:eastAsia="Times New Roman" w:hAnsi="Arial" w:cs="Arial"/>
          <w:kern w:val="3"/>
          <w:lang w:eastAsia="pl-PL"/>
          <w14:ligatures w14:val="standardContextual"/>
        </w:rPr>
        <w:t>II</w:t>
      </w:r>
      <w:r w:rsidRPr="00F66F41">
        <w:rPr>
          <w:rFonts w:ascii="Arial" w:eastAsia="Times New Roman" w:hAnsi="Arial" w:cs="Arial"/>
          <w:kern w:val="3"/>
          <w:lang w:eastAsia="pl-PL"/>
          <w14:ligatures w14:val="standardContextual"/>
        </w:rPr>
        <w:t xml:space="preserve">  </w:t>
      </w:r>
      <w:proofErr w:type="spellStart"/>
      <w:r>
        <w:rPr>
          <w:rFonts w:ascii="Arial" w:eastAsia="Times New Roman" w:hAnsi="Arial" w:cs="Arial"/>
          <w:kern w:val="3"/>
          <w:lang w:eastAsia="pl-PL"/>
          <w14:ligatures w14:val="standardContextual"/>
        </w:rPr>
        <w:t>ppkt</w:t>
      </w:r>
      <w:proofErr w:type="spellEnd"/>
      <w:proofErr w:type="gramEnd"/>
      <w:r>
        <w:rPr>
          <w:rFonts w:ascii="Arial" w:eastAsia="Times New Roman" w:hAnsi="Arial" w:cs="Arial"/>
          <w:kern w:val="3"/>
          <w:lang w:eastAsia="pl-PL"/>
          <w14:ligatures w14:val="standardContextual"/>
        </w:rPr>
        <w:t xml:space="preserve">. 1 </w:t>
      </w:r>
      <w:proofErr w:type="gramStart"/>
      <w:r>
        <w:rPr>
          <w:rFonts w:ascii="Arial" w:eastAsia="Times New Roman" w:hAnsi="Arial" w:cs="Arial"/>
          <w:kern w:val="3"/>
          <w:lang w:eastAsia="pl-PL"/>
          <w14:ligatures w14:val="standardContextual"/>
        </w:rPr>
        <w:t>i</w:t>
      </w:r>
      <w:r w:rsidRPr="00F66F41">
        <w:rPr>
          <w:rFonts w:ascii="Arial" w:eastAsia="Times New Roman" w:hAnsi="Arial" w:cs="Arial"/>
          <w:kern w:val="3"/>
          <w:lang w:eastAsia="pl-PL"/>
          <w14:ligatures w14:val="standardContextual"/>
        </w:rPr>
        <w:t xml:space="preserve"> 2 </w:t>
      </w:r>
      <w:r>
        <w:rPr>
          <w:rFonts w:ascii="Arial" w:eastAsia="Times New Roman" w:hAnsi="Arial" w:cs="Arial"/>
          <w:kern w:val="3"/>
          <w:lang w:eastAsia="pl-PL"/>
          <w14:ligatures w14:val="standardContextual"/>
        </w:rPr>
        <w:t xml:space="preserve"> </w:t>
      </w:r>
      <w:r w:rsidRPr="00557B67">
        <w:rPr>
          <w:rFonts w:ascii="Arial" w:eastAsia="Times New Roman" w:hAnsi="Arial" w:cs="Arial"/>
          <w:b/>
          <w:kern w:val="3"/>
          <w:lang w:eastAsia="pl-PL"/>
          <w14:ligatures w14:val="standardContextual"/>
        </w:rPr>
        <w:t>(Etap</w:t>
      </w:r>
      <w:proofErr w:type="gramEnd"/>
      <w:r w:rsidRPr="00557B67">
        <w:rPr>
          <w:rFonts w:ascii="Arial" w:eastAsia="Times New Roman" w:hAnsi="Arial" w:cs="Arial"/>
          <w:b/>
          <w:kern w:val="3"/>
          <w:lang w:eastAsia="pl-PL"/>
          <w14:ligatures w14:val="standardContextual"/>
        </w:rPr>
        <w:t xml:space="preserve"> </w:t>
      </w:r>
      <w:r>
        <w:rPr>
          <w:rFonts w:ascii="Arial" w:eastAsia="Times New Roman" w:hAnsi="Arial" w:cs="Arial"/>
          <w:b/>
          <w:kern w:val="3"/>
          <w:lang w:eastAsia="pl-PL"/>
          <w14:ligatures w14:val="standardContextual"/>
        </w:rPr>
        <w:t>I</w:t>
      </w:r>
      <w:r w:rsidRPr="00557B67">
        <w:rPr>
          <w:rFonts w:ascii="Arial" w:eastAsia="Times New Roman" w:hAnsi="Arial" w:cs="Arial"/>
          <w:b/>
          <w:kern w:val="3"/>
          <w:lang w:eastAsia="pl-PL"/>
          <w14:ligatures w14:val="standardContextual"/>
        </w:rPr>
        <w:t xml:space="preserve">) </w:t>
      </w:r>
      <w:r w:rsidRPr="00F66F41">
        <w:rPr>
          <w:rFonts w:ascii="Arial" w:eastAsia="Times New Roman" w:hAnsi="Arial" w:cs="Arial"/>
          <w:kern w:val="3"/>
          <w:lang w:eastAsia="pl-PL"/>
          <w14:ligatures w14:val="standardContextual"/>
        </w:rPr>
        <w:t xml:space="preserve">należy wykonać w terminie </w:t>
      </w:r>
      <w:r w:rsidRPr="00F66F41">
        <w:rPr>
          <w:rFonts w:ascii="Arial" w:eastAsia="Times New Roman" w:hAnsi="Arial" w:cs="Arial"/>
          <w:b/>
          <w:bCs/>
          <w:kern w:val="3"/>
          <w:lang w:eastAsia="pl-PL"/>
          <w14:ligatures w14:val="standardContextual"/>
        </w:rPr>
        <w:t>do dwóch tygodni od daty podpisania umowy</w:t>
      </w:r>
      <w:r w:rsidRPr="00F66F41">
        <w:rPr>
          <w:rFonts w:ascii="Arial" w:eastAsia="Times New Roman" w:hAnsi="Arial" w:cs="Arial"/>
          <w:kern w:val="3"/>
          <w:lang w:eastAsia="pl-PL"/>
          <w14:ligatures w14:val="standardContextual"/>
        </w:rPr>
        <w:t>.</w:t>
      </w:r>
    </w:p>
    <w:p w14:paraId="292E831D" w14:textId="74C8119B" w:rsidR="000C4367" w:rsidRPr="00F66F41" w:rsidRDefault="000C4367" w:rsidP="000C4367">
      <w:pPr>
        <w:numPr>
          <w:ilvl w:val="0"/>
          <w:numId w:val="31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lang w:eastAsia="pl-PL"/>
          <w14:ligatures w14:val="standardContextual"/>
        </w:rPr>
      </w:pPr>
      <w:r>
        <w:rPr>
          <w:rFonts w:ascii="Arial" w:eastAsia="Times New Roman" w:hAnsi="Arial" w:cs="Arial"/>
          <w:kern w:val="3"/>
          <w:lang w:eastAsia="pl-PL"/>
          <w14:ligatures w14:val="standardContextual"/>
        </w:rPr>
        <w:t>Prace wskazane w</w:t>
      </w:r>
      <w:r w:rsidRPr="00F66F41">
        <w:rPr>
          <w:rFonts w:ascii="Arial" w:eastAsia="Times New Roman" w:hAnsi="Arial" w:cs="Arial"/>
          <w:kern w:val="3"/>
          <w:lang w:eastAsia="pl-PL"/>
          <w14:ligatures w14:val="standardContextual"/>
        </w:rPr>
        <w:t xml:space="preserve"> </w:t>
      </w:r>
      <w:r>
        <w:rPr>
          <w:rFonts w:ascii="Arial" w:eastAsia="Times New Roman" w:hAnsi="Arial" w:cs="Arial"/>
          <w:kern w:val="3"/>
          <w:lang w:eastAsia="pl-PL"/>
          <w14:ligatures w14:val="standardContextual"/>
        </w:rPr>
        <w:t>pkt. II</w:t>
      </w:r>
      <w:r w:rsidRPr="00F66F41">
        <w:rPr>
          <w:rFonts w:ascii="Arial" w:eastAsia="Times New Roman" w:hAnsi="Arial" w:cs="Arial"/>
          <w:kern w:val="3"/>
          <w:lang w:eastAsia="pl-PL"/>
          <w14:ligatures w14:val="standardContextual"/>
        </w:rPr>
        <w:t xml:space="preserve"> </w:t>
      </w:r>
      <w:proofErr w:type="spellStart"/>
      <w:r>
        <w:rPr>
          <w:rFonts w:ascii="Arial" w:eastAsia="Times New Roman" w:hAnsi="Arial" w:cs="Arial"/>
          <w:kern w:val="3"/>
          <w:lang w:eastAsia="pl-PL"/>
          <w14:ligatures w14:val="standardContextual"/>
        </w:rPr>
        <w:t>p</w:t>
      </w:r>
      <w:r w:rsidRPr="00F66F41">
        <w:rPr>
          <w:rFonts w:ascii="Arial" w:eastAsia="Times New Roman" w:hAnsi="Arial" w:cs="Arial"/>
          <w:kern w:val="3"/>
          <w:lang w:eastAsia="pl-PL"/>
          <w14:ligatures w14:val="standardContextual"/>
        </w:rPr>
        <w:t>pkt</w:t>
      </w:r>
      <w:proofErr w:type="spellEnd"/>
      <w:r w:rsidRPr="00F66F41">
        <w:rPr>
          <w:rFonts w:ascii="Arial" w:eastAsia="Times New Roman" w:hAnsi="Arial" w:cs="Arial"/>
          <w:kern w:val="3"/>
          <w:lang w:eastAsia="pl-PL"/>
          <w14:ligatures w14:val="standardContextual"/>
        </w:rPr>
        <w:t xml:space="preserve"> 3</w:t>
      </w:r>
      <w:r>
        <w:rPr>
          <w:rFonts w:ascii="Arial" w:eastAsia="Times New Roman" w:hAnsi="Arial" w:cs="Arial"/>
          <w:kern w:val="3"/>
          <w:lang w:eastAsia="pl-PL"/>
          <w14:ligatures w14:val="standardContextual"/>
        </w:rPr>
        <w:t xml:space="preserve"> </w:t>
      </w:r>
      <w:r w:rsidRPr="00557B67">
        <w:rPr>
          <w:rFonts w:ascii="Arial" w:eastAsia="Times New Roman" w:hAnsi="Arial" w:cs="Arial"/>
          <w:b/>
          <w:kern w:val="3"/>
          <w:lang w:eastAsia="pl-PL"/>
          <w14:ligatures w14:val="standardContextual"/>
        </w:rPr>
        <w:t xml:space="preserve">(Etap </w:t>
      </w:r>
      <w:r>
        <w:rPr>
          <w:rFonts w:ascii="Arial" w:eastAsia="Times New Roman" w:hAnsi="Arial" w:cs="Arial"/>
          <w:b/>
          <w:kern w:val="3"/>
          <w:lang w:eastAsia="pl-PL"/>
          <w14:ligatures w14:val="standardContextual"/>
        </w:rPr>
        <w:t>II</w:t>
      </w:r>
      <w:r w:rsidRPr="00557B67">
        <w:rPr>
          <w:rFonts w:ascii="Arial" w:eastAsia="Times New Roman" w:hAnsi="Arial" w:cs="Arial"/>
          <w:b/>
          <w:kern w:val="3"/>
          <w:lang w:eastAsia="pl-PL"/>
          <w14:ligatures w14:val="standardContextual"/>
        </w:rPr>
        <w:t>)</w:t>
      </w:r>
      <w:r w:rsidRPr="00F66F41">
        <w:rPr>
          <w:rFonts w:ascii="Arial" w:eastAsia="Times New Roman" w:hAnsi="Arial" w:cs="Arial"/>
          <w:kern w:val="3"/>
          <w:lang w:eastAsia="pl-PL"/>
          <w14:ligatures w14:val="standardContextual"/>
        </w:rPr>
        <w:t xml:space="preserve"> należy wykonać w terminie </w:t>
      </w:r>
      <w:r w:rsidRPr="00F66F41">
        <w:rPr>
          <w:rFonts w:ascii="Arial" w:eastAsia="Times New Roman" w:hAnsi="Arial" w:cs="Arial"/>
          <w:b/>
          <w:bCs/>
          <w:kern w:val="3"/>
          <w:lang w:eastAsia="pl-PL"/>
          <w14:ligatures w14:val="standardContextual"/>
        </w:rPr>
        <w:t>od daty wykonania prac opisanych w ust. 4 pkt 1 i 2</w:t>
      </w:r>
      <w:r w:rsidRPr="00F66F41">
        <w:rPr>
          <w:rFonts w:ascii="Arial" w:eastAsia="Times New Roman" w:hAnsi="Arial" w:cs="Arial"/>
          <w:kern w:val="3"/>
          <w:lang w:eastAsia="pl-PL"/>
          <w14:ligatures w14:val="standardContextual"/>
        </w:rPr>
        <w:t xml:space="preserve"> </w:t>
      </w:r>
      <w:r w:rsidRPr="00F66F41">
        <w:rPr>
          <w:rFonts w:ascii="Arial" w:eastAsia="Times New Roman" w:hAnsi="Arial" w:cs="Arial"/>
          <w:b/>
          <w:bCs/>
          <w:kern w:val="3"/>
          <w:lang w:eastAsia="pl-PL"/>
          <w14:ligatures w14:val="standardContextual"/>
        </w:rPr>
        <w:t xml:space="preserve">do </w:t>
      </w:r>
      <w:r w:rsidR="00A64726">
        <w:rPr>
          <w:rFonts w:ascii="Arial" w:eastAsia="Times New Roman" w:hAnsi="Arial" w:cs="Arial"/>
          <w:b/>
          <w:bCs/>
          <w:kern w:val="3"/>
          <w:lang w:eastAsia="pl-PL"/>
          <w14:ligatures w14:val="standardContextual"/>
        </w:rPr>
        <w:t>6 grudnia</w:t>
      </w:r>
      <w:r w:rsidRPr="00F66F41">
        <w:rPr>
          <w:rFonts w:ascii="Arial" w:eastAsia="Times New Roman" w:hAnsi="Arial" w:cs="Arial"/>
          <w:b/>
          <w:bCs/>
          <w:kern w:val="3"/>
          <w:lang w:eastAsia="pl-PL"/>
          <w14:ligatures w14:val="standardContextual"/>
        </w:rPr>
        <w:t xml:space="preserve"> 2024 r.</w:t>
      </w:r>
      <w:r w:rsidRPr="00F66F41">
        <w:rPr>
          <w:rFonts w:ascii="Arial" w:eastAsia="Times New Roman" w:hAnsi="Arial" w:cs="Arial"/>
          <w:kern w:val="3"/>
          <w:lang w:eastAsia="pl-PL"/>
          <w14:ligatures w14:val="standardContextual"/>
        </w:rPr>
        <w:t xml:space="preserve"> </w:t>
      </w:r>
    </w:p>
    <w:p w14:paraId="673FD992" w14:textId="3EC082BB" w:rsidR="000C4367" w:rsidRPr="00C822EE" w:rsidRDefault="000C4367" w:rsidP="001F3DCE">
      <w:pPr>
        <w:tabs>
          <w:tab w:val="left" w:pos="23814"/>
        </w:tabs>
        <w:spacing w:after="0"/>
        <w:jc w:val="both"/>
        <w:rPr>
          <w:rFonts w:ascii="Arial" w:hAnsi="Arial" w:cs="Arial"/>
          <w:b/>
          <w:color w:val="0F243E" w:themeColor="text2" w:themeShade="80"/>
        </w:rPr>
      </w:pPr>
    </w:p>
    <w:p w14:paraId="4421EB62" w14:textId="77777777" w:rsidR="001F3DCE" w:rsidRPr="00CB060C" w:rsidRDefault="001F3DCE" w:rsidP="001F3DCE">
      <w:pPr>
        <w:tabs>
          <w:tab w:val="left" w:pos="23814"/>
        </w:tabs>
        <w:spacing w:after="0"/>
        <w:jc w:val="both"/>
        <w:rPr>
          <w:rFonts w:ascii="Arial" w:hAnsi="Arial" w:cs="Arial"/>
          <w:b/>
          <w:color w:val="31849B" w:themeColor="accent5" w:themeShade="BF"/>
        </w:rPr>
      </w:pPr>
    </w:p>
    <w:p w14:paraId="40E370B2" w14:textId="77777777" w:rsidR="00AE1F58" w:rsidRPr="00727912" w:rsidRDefault="00AE1F58" w:rsidP="001F3DCE">
      <w:pPr>
        <w:numPr>
          <w:ilvl w:val="0"/>
          <w:numId w:val="18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727912">
        <w:rPr>
          <w:rFonts w:ascii="Arial" w:hAnsi="Arial" w:cs="Arial"/>
          <w:b/>
          <w:color w:val="0F243E" w:themeColor="text2" w:themeShade="80"/>
        </w:rPr>
        <w:t>Warunki udziału w postępowaniu</w:t>
      </w:r>
    </w:p>
    <w:p w14:paraId="70672CD6" w14:textId="77777777" w:rsidR="00AE1F58" w:rsidRPr="00727912" w:rsidRDefault="00AE1F58" w:rsidP="001F3DCE">
      <w:pPr>
        <w:tabs>
          <w:tab w:val="left" w:pos="23814"/>
        </w:tabs>
        <w:spacing w:after="0"/>
        <w:jc w:val="both"/>
        <w:rPr>
          <w:rFonts w:ascii="Arial" w:hAnsi="Arial" w:cs="Arial"/>
          <w:color w:val="0F243E" w:themeColor="text2" w:themeShade="80"/>
        </w:rPr>
      </w:pPr>
      <w:r w:rsidRPr="00727912">
        <w:rPr>
          <w:rFonts w:ascii="Arial" w:hAnsi="Arial" w:cs="Arial"/>
          <w:color w:val="0F243E" w:themeColor="text2" w:themeShade="80"/>
        </w:rPr>
        <w:t>O udzielenie zamówienia mogą się ubiegać Wykonawcy, którzy</w:t>
      </w:r>
    </w:p>
    <w:p w14:paraId="412FF538" w14:textId="22FAE58F" w:rsidR="00AE1F58" w:rsidRDefault="00AE1F58" w:rsidP="001F3DCE">
      <w:pPr>
        <w:numPr>
          <w:ilvl w:val="0"/>
          <w:numId w:val="19"/>
        </w:numPr>
        <w:tabs>
          <w:tab w:val="left" w:pos="23814"/>
        </w:tabs>
        <w:spacing w:after="0"/>
        <w:jc w:val="both"/>
        <w:rPr>
          <w:rFonts w:ascii="Arial" w:hAnsi="Arial" w:cs="Arial"/>
          <w:color w:val="31849B" w:themeColor="accent5" w:themeShade="BF"/>
        </w:rPr>
      </w:pPr>
      <w:proofErr w:type="gramStart"/>
      <w:r w:rsidRPr="00727912">
        <w:rPr>
          <w:rFonts w:ascii="Arial" w:hAnsi="Arial" w:cs="Arial"/>
          <w:color w:val="0F243E" w:themeColor="text2" w:themeShade="80"/>
        </w:rPr>
        <w:t>złożą</w:t>
      </w:r>
      <w:proofErr w:type="gramEnd"/>
      <w:r w:rsidRPr="00727912">
        <w:rPr>
          <w:rFonts w:ascii="Arial" w:hAnsi="Arial" w:cs="Arial"/>
          <w:color w:val="0F243E" w:themeColor="text2" w:themeShade="80"/>
        </w:rPr>
        <w:t xml:space="preserve"> ważną ofertę w terminie wyznaczonym do składania ofert – </w:t>
      </w:r>
      <w:r w:rsidRPr="00244F88">
        <w:rPr>
          <w:rFonts w:ascii="Arial" w:hAnsi="Arial" w:cs="Arial"/>
          <w:color w:val="0F243E" w:themeColor="text2" w:themeShade="80"/>
        </w:rPr>
        <w:t xml:space="preserve">załącznik nr </w:t>
      </w:r>
      <w:r w:rsidR="00737BB0" w:rsidRPr="00244F88">
        <w:rPr>
          <w:rFonts w:ascii="Arial" w:hAnsi="Arial" w:cs="Arial"/>
          <w:color w:val="0F243E" w:themeColor="text2" w:themeShade="80"/>
        </w:rPr>
        <w:t>2</w:t>
      </w:r>
      <w:r w:rsidR="00C822EE" w:rsidRPr="00244F88">
        <w:rPr>
          <w:rFonts w:ascii="Arial" w:hAnsi="Arial" w:cs="Arial"/>
          <w:color w:val="31849B" w:themeColor="accent5" w:themeShade="BF"/>
        </w:rPr>
        <w:t>,</w:t>
      </w:r>
    </w:p>
    <w:p w14:paraId="0E455FB1" w14:textId="7DBDB67E" w:rsidR="00C822EE" w:rsidRDefault="00C822EE" w:rsidP="00C822EE">
      <w:pPr>
        <w:numPr>
          <w:ilvl w:val="0"/>
          <w:numId w:val="19"/>
        </w:numPr>
        <w:spacing w:after="0"/>
        <w:jc w:val="both"/>
        <w:rPr>
          <w:rFonts w:ascii="Arial" w:hAnsi="Arial" w:cs="Arial"/>
          <w:szCs w:val="24"/>
        </w:rPr>
      </w:pPr>
      <w:proofErr w:type="gramStart"/>
      <w:r w:rsidRPr="00296173">
        <w:rPr>
          <w:rFonts w:ascii="Arial" w:hAnsi="Arial" w:cs="Arial"/>
        </w:rPr>
        <w:t>dyspon</w:t>
      </w:r>
      <w:r>
        <w:rPr>
          <w:rFonts w:ascii="Arial" w:hAnsi="Arial" w:cs="Arial"/>
        </w:rPr>
        <w:t>ują</w:t>
      </w:r>
      <w:proofErr w:type="gramEnd"/>
      <w:r w:rsidRPr="00296173">
        <w:rPr>
          <w:rFonts w:ascii="Arial" w:hAnsi="Arial" w:cs="Arial"/>
        </w:rPr>
        <w:t xml:space="preserve"> odpowiednim potencjałem technicznym oraz osobami zdolnymi </w:t>
      </w:r>
      <w:r w:rsidRPr="00296173">
        <w:rPr>
          <w:rFonts w:ascii="Arial" w:hAnsi="Arial" w:cs="Arial"/>
          <w:szCs w:val="24"/>
        </w:rPr>
        <w:t>do wykonania zamówienia w sposób rzetelny i terminowy</w:t>
      </w:r>
      <w:r w:rsidR="006E5F8D">
        <w:rPr>
          <w:rFonts w:ascii="Arial" w:hAnsi="Arial" w:cs="Arial"/>
          <w:szCs w:val="24"/>
        </w:rPr>
        <w:t>,</w:t>
      </w:r>
    </w:p>
    <w:p w14:paraId="15253FE9" w14:textId="477B4AE4" w:rsidR="006E5F8D" w:rsidRPr="006E5F8D" w:rsidRDefault="006E5F8D" w:rsidP="006E5F8D">
      <w:pPr>
        <w:numPr>
          <w:ilvl w:val="0"/>
          <w:numId w:val="19"/>
        </w:numPr>
        <w:spacing w:after="0"/>
        <w:jc w:val="both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bCs/>
        </w:rPr>
        <w:t>spełniają</w:t>
      </w:r>
      <w:proofErr w:type="gramEnd"/>
      <w:r>
        <w:rPr>
          <w:rFonts w:ascii="Arial" w:hAnsi="Arial" w:cs="Arial"/>
          <w:b/>
        </w:rPr>
        <w:t xml:space="preserve"> </w:t>
      </w:r>
      <w:r w:rsidRPr="006E5F8D">
        <w:rPr>
          <w:rFonts w:ascii="Arial" w:hAnsi="Arial" w:cs="Arial"/>
        </w:rPr>
        <w:t>warunek doświadczenia</w:t>
      </w:r>
      <w:r w:rsidR="0050741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Wykonawca spełni </w:t>
      </w:r>
      <w:proofErr w:type="gramStart"/>
      <w:r>
        <w:rPr>
          <w:rFonts w:ascii="Arial" w:hAnsi="Arial" w:cs="Arial"/>
        </w:rPr>
        <w:t>warunek jeśli</w:t>
      </w:r>
      <w:proofErr w:type="gramEnd"/>
      <w:r>
        <w:rPr>
          <w:rFonts w:ascii="Arial" w:hAnsi="Arial" w:cs="Arial"/>
        </w:rPr>
        <w:t xml:space="preserve"> wykaże, iż</w:t>
      </w:r>
      <w:r w:rsidRPr="006E5F8D">
        <w:rPr>
          <w:rFonts w:ascii="Arial" w:hAnsi="Arial" w:cs="Arial"/>
        </w:rPr>
        <w:t xml:space="preserve"> wykonał przynajmniej jedno zadanie polegające regulacji przepływu wody przez tamy bobrowe (montaż rury przelewowej, rozbiórka tamy bobrowej);</w:t>
      </w:r>
    </w:p>
    <w:p w14:paraId="1674C5E2" w14:textId="49C01B67" w:rsidR="00C822EE" w:rsidRPr="006E5F8D" w:rsidRDefault="00C822EE" w:rsidP="00C822EE">
      <w:pPr>
        <w:pStyle w:val="Akapitzlist"/>
        <w:autoSpaceDE w:val="0"/>
        <w:autoSpaceDN w:val="0"/>
        <w:adjustRightInd w:val="0"/>
        <w:ind w:left="709"/>
        <w:jc w:val="both"/>
        <w:rPr>
          <w:rFonts w:ascii="Arial" w:eastAsia="Arial Unicode MS" w:hAnsi="Arial" w:cs="Arial"/>
          <w:bCs/>
          <w:color w:val="0F243E" w:themeColor="text2" w:themeShade="80"/>
          <w:shd w:val="clear" w:color="auto" w:fill="FFFFFF"/>
        </w:rPr>
      </w:pPr>
      <w:r w:rsidRPr="006E5F8D">
        <w:rPr>
          <w:rFonts w:ascii="Arial" w:eastAsia="Arial Unicode MS" w:hAnsi="Arial" w:cs="Arial"/>
          <w:shd w:val="clear" w:color="auto" w:fill="FFFFFF"/>
        </w:rPr>
        <w:t>Przez jedną wykonaną usługę Zamawiający rozumie realizację przedmiotu jednej umowy. W</w:t>
      </w:r>
      <w:r w:rsidRPr="006E5F8D">
        <w:rPr>
          <w:rFonts w:ascii="Arial" w:eastAsia="Arial Unicode MS" w:hAnsi="Arial" w:cs="Arial"/>
          <w:bCs/>
          <w:shd w:val="clear" w:color="auto" w:fill="FFFFFF"/>
        </w:rPr>
        <w:t xml:space="preserve">eryfikacja na podstawie wykazu usług wraz z podaniem ich rodzaju, daty, miejsca wykonania oraz nazwy podmiotu na </w:t>
      </w:r>
      <w:proofErr w:type="gramStart"/>
      <w:r w:rsidRPr="006E5F8D">
        <w:rPr>
          <w:rFonts w:ascii="Arial" w:eastAsia="Arial Unicode MS" w:hAnsi="Arial" w:cs="Arial"/>
          <w:bCs/>
          <w:shd w:val="clear" w:color="auto" w:fill="FFFFFF"/>
        </w:rPr>
        <w:t>rzecz którego</w:t>
      </w:r>
      <w:proofErr w:type="gramEnd"/>
      <w:r w:rsidRPr="006E5F8D">
        <w:rPr>
          <w:rFonts w:ascii="Arial" w:eastAsia="Arial Unicode MS" w:hAnsi="Arial" w:cs="Arial"/>
          <w:bCs/>
          <w:shd w:val="clear" w:color="auto" w:fill="FFFFFF"/>
        </w:rPr>
        <w:t xml:space="preserve"> została wykonana oraz załączeniem dowodów potwierdzających należyte i bezusterkowe wykonanie zlecenia.</w:t>
      </w:r>
      <w:r w:rsidR="00075E24" w:rsidRPr="006E5F8D">
        <w:rPr>
          <w:rFonts w:ascii="Arial" w:eastAsia="Arial Unicode MS" w:hAnsi="Arial" w:cs="Arial"/>
          <w:bCs/>
          <w:shd w:val="clear" w:color="auto" w:fill="FFFFFF"/>
        </w:rPr>
        <w:t xml:space="preserve">(Załącznik nr </w:t>
      </w:r>
      <w:r w:rsidR="006E5F8D">
        <w:rPr>
          <w:rFonts w:ascii="Arial" w:eastAsia="Arial Unicode MS" w:hAnsi="Arial" w:cs="Arial"/>
          <w:bCs/>
          <w:shd w:val="clear" w:color="auto" w:fill="FFFFFF"/>
        </w:rPr>
        <w:t>5</w:t>
      </w:r>
      <w:r w:rsidR="00075E24" w:rsidRPr="006E5F8D">
        <w:rPr>
          <w:rFonts w:ascii="Arial" w:eastAsia="Arial Unicode MS" w:hAnsi="Arial" w:cs="Arial"/>
          <w:bCs/>
          <w:shd w:val="clear" w:color="auto" w:fill="FFFFFF"/>
        </w:rPr>
        <w:t>)</w:t>
      </w:r>
    </w:p>
    <w:p w14:paraId="00A05C20" w14:textId="77777777" w:rsidR="00C822EE" w:rsidRPr="00CB060C" w:rsidRDefault="00C822EE" w:rsidP="00C822EE">
      <w:pPr>
        <w:tabs>
          <w:tab w:val="left" w:pos="23814"/>
        </w:tabs>
        <w:spacing w:after="0"/>
        <w:ind w:left="720"/>
        <w:jc w:val="both"/>
        <w:rPr>
          <w:rFonts w:ascii="Arial" w:hAnsi="Arial" w:cs="Arial"/>
          <w:color w:val="31849B" w:themeColor="accent5" w:themeShade="BF"/>
        </w:rPr>
      </w:pPr>
    </w:p>
    <w:p w14:paraId="67DF3956" w14:textId="77777777" w:rsidR="00AE1F58" w:rsidRPr="00CB060C" w:rsidRDefault="00AE1F58" w:rsidP="001F3DCE">
      <w:pPr>
        <w:pStyle w:val="Akapitzlist"/>
        <w:spacing w:after="0"/>
        <w:jc w:val="both"/>
        <w:rPr>
          <w:rFonts w:ascii="Arial" w:hAnsi="Arial" w:cs="Arial"/>
          <w:color w:val="0F243E" w:themeColor="text2" w:themeShade="80"/>
        </w:rPr>
      </w:pPr>
    </w:p>
    <w:p w14:paraId="79A789D5" w14:textId="760CC2D4" w:rsidR="00AE1F58" w:rsidRPr="00CB060C" w:rsidRDefault="00AE1F58" w:rsidP="001F3DCE">
      <w:pPr>
        <w:numPr>
          <w:ilvl w:val="0"/>
          <w:numId w:val="18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CB060C">
        <w:rPr>
          <w:rFonts w:ascii="Arial" w:hAnsi="Arial" w:cs="Arial"/>
          <w:b/>
          <w:color w:val="0F243E" w:themeColor="text2" w:themeShade="80"/>
        </w:rPr>
        <w:t>Opis kryteri</w:t>
      </w:r>
      <w:r w:rsidR="0050741B">
        <w:rPr>
          <w:rFonts w:ascii="Arial" w:hAnsi="Arial" w:cs="Arial"/>
          <w:b/>
          <w:color w:val="0F243E" w:themeColor="text2" w:themeShade="80"/>
        </w:rPr>
        <w:t>ów</w:t>
      </w:r>
      <w:r w:rsidRPr="00CB060C">
        <w:rPr>
          <w:rFonts w:ascii="Arial" w:hAnsi="Arial" w:cs="Arial"/>
          <w:b/>
          <w:color w:val="0F243E" w:themeColor="text2" w:themeShade="80"/>
        </w:rPr>
        <w:t>, którym</w:t>
      </w:r>
      <w:r w:rsidR="0050741B">
        <w:rPr>
          <w:rFonts w:ascii="Arial" w:hAnsi="Arial" w:cs="Arial"/>
          <w:b/>
          <w:color w:val="0F243E" w:themeColor="text2" w:themeShade="80"/>
        </w:rPr>
        <w:t>i</w:t>
      </w:r>
      <w:r w:rsidRPr="00CB060C">
        <w:rPr>
          <w:rFonts w:ascii="Arial" w:hAnsi="Arial" w:cs="Arial"/>
          <w:b/>
          <w:color w:val="0F243E" w:themeColor="text2" w:themeShade="80"/>
        </w:rPr>
        <w:t xml:space="preserve"> Zamawiający będzie kierował się przy wyborze</w:t>
      </w:r>
      <w:r w:rsidR="00C950B3" w:rsidRPr="00CB060C">
        <w:rPr>
          <w:rFonts w:ascii="Arial" w:hAnsi="Arial" w:cs="Arial"/>
          <w:b/>
          <w:color w:val="0F243E" w:themeColor="text2" w:themeShade="80"/>
        </w:rPr>
        <w:t xml:space="preserve"> </w:t>
      </w:r>
      <w:r w:rsidRPr="00CB060C">
        <w:rPr>
          <w:rFonts w:ascii="Arial" w:hAnsi="Arial" w:cs="Arial"/>
          <w:b/>
          <w:color w:val="0F243E" w:themeColor="text2" w:themeShade="80"/>
        </w:rPr>
        <w:t>najkorzystniejszej oferty.</w:t>
      </w:r>
    </w:p>
    <w:p w14:paraId="7A84802D" w14:textId="629B3B65" w:rsidR="0050741B" w:rsidRDefault="0050741B" w:rsidP="00CB060C">
      <w:pPr>
        <w:tabs>
          <w:tab w:val="left" w:pos="426"/>
          <w:tab w:val="left" w:pos="23814"/>
        </w:tabs>
        <w:spacing w:after="0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 xml:space="preserve">    </w:t>
      </w:r>
      <w:r w:rsidR="00AE1F58" w:rsidRPr="00CB060C">
        <w:rPr>
          <w:rFonts w:ascii="Arial" w:hAnsi="Arial" w:cs="Arial"/>
          <w:color w:val="0F243E" w:themeColor="text2" w:themeShade="80"/>
        </w:rPr>
        <w:t xml:space="preserve">Oferty oceniane </w:t>
      </w:r>
      <w:proofErr w:type="gramStart"/>
      <w:r w:rsidR="00AE1F58" w:rsidRPr="00CB060C">
        <w:rPr>
          <w:rFonts w:ascii="Arial" w:hAnsi="Arial" w:cs="Arial"/>
          <w:color w:val="0F243E" w:themeColor="text2" w:themeShade="80"/>
        </w:rPr>
        <w:t>będą  w</w:t>
      </w:r>
      <w:proofErr w:type="gramEnd"/>
      <w:r w:rsidR="00AE1F58" w:rsidRPr="00CB060C">
        <w:rPr>
          <w:rFonts w:ascii="Arial" w:hAnsi="Arial" w:cs="Arial"/>
          <w:color w:val="0F243E" w:themeColor="text2" w:themeShade="80"/>
        </w:rPr>
        <w:t xml:space="preserve"> oparciu o</w:t>
      </w:r>
      <w:r>
        <w:rPr>
          <w:rFonts w:ascii="Arial" w:hAnsi="Arial" w:cs="Arial"/>
          <w:color w:val="0F243E" w:themeColor="text2" w:themeShade="80"/>
        </w:rPr>
        <w:t>:</w:t>
      </w:r>
    </w:p>
    <w:p w14:paraId="06BC4B0A" w14:textId="78427F9C" w:rsidR="0050741B" w:rsidRPr="00400D27" w:rsidRDefault="0050741B" w:rsidP="0050741B">
      <w:pPr>
        <w:tabs>
          <w:tab w:val="left" w:pos="360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</w:t>
      </w:r>
      <w:r w:rsidRPr="00400D27">
        <w:rPr>
          <w:rFonts w:ascii="Arial" w:eastAsia="Times New Roman" w:hAnsi="Arial" w:cs="Arial"/>
          <w:b/>
          <w:color w:val="0F243E" w:themeColor="text2" w:themeShade="80"/>
          <w:lang w:eastAsia="pl-PL"/>
        </w:rPr>
        <w:t>Kryterium ceny „</w:t>
      </w:r>
      <w:proofErr w:type="gramStart"/>
      <w:r w:rsidRPr="00400D27">
        <w:rPr>
          <w:rFonts w:ascii="Arial" w:eastAsia="Times New Roman" w:hAnsi="Arial" w:cs="Arial"/>
          <w:b/>
          <w:color w:val="0F243E" w:themeColor="text2" w:themeShade="80"/>
          <w:lang w:eastAsia="pl-PL"/>
        </w:rPr>
        <w:t>C”  60%</w:t>
      </w:r>
      <w:r w:rsidRPr="00400D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(1% = 1 pkt</w:t>
      </w:r>
      <w:proofErr w:type="gramEnd"/>
      <w:r w:rsidRPr="00400D27">
        <w:rPr>
          <w:rFonts w:ascii="Arial" w:eastAsia="Times New Roman" w:hAnsi="Arial" w:cs="Arial"/>
          <w:color w:val="0F243E" w:themeColor="text2" w:themeShade="80"/>
          <w:lang w:eastAsia="pl-PL"/>
        </w:rPr>
        <w:t>) oceniane będzie jak niżej</w:t>
      </w:r>
    </w:p>
    <w:p w14:paraId="00976899" w14:textId="77777777" w:rsidR="0050741B" w:rsidRPr="00400D27" w:rsidRDefault="0050741B" w:rsidP="0050741B">
      <w:pPr>
        <w:tabs>
          <w:tab w:val="left" w:pos="360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tbl>
      <w:tblPr>
        <w:tblW w:w="4073" w:type="dxa"/>
        <w:jc w:val="center"/>
        <w:tblLook w:val="01E0" w:firstRow="1" w:lastRow="1" w:firstColumn="1" w:lastColumn="1" w:noHBand="0" w:noVBand="0"/>
      </w:tblPr>
      <w:tblGrid>
        <w:gridCol w:w="1260"/>
        <w:gridCol w:w="833"/>
        <w:gridCol w:w="1980"/>
      </w:tblGrid>
      <w:tr w:rsidR="0050741B" w:rsidRPr="00400D27" w14:paraId="344EAFE9" w14:textId="77777777" w:rsidTr="005E0578">
        <w:trPr>
          <w:cantSplit/>
          <w:trHeight w:val="283"/>
          <w:jc w:val="center"/>
        </w:trPr>
        <w:tc>
          <w:tcPr>
            <w:tcW w:w="1260" w:type="dxa"/>
            <w:vMerge w:val="restart"/>
            <w:shd w:val="clear" w:color="auto" w:fill="auto"/>
            <w:vAlign w:val="center"/>
          </w:tcPr>
          <w:p w14:paraId="4B945E45" w14:textId="77777777" w:rsidR="0050741B" w:rsidRPr="00400D27" w:rsidRDefault="0050741B" w:rsidP="005E0578">
            <w:pPr>
              <w:tabs>
                <w:tab w:val="left" w:pos="360"/>
              </w:tabs>
              <w:spacing w:after="0"/>
              <w:ind w:left="284" w:hanging="284"/>
              <w:contextualSpacing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400D27">
              <w:rPr>
                <w:rFonts w:ascii="Arial" w:eastAsia="Times New Roman" w:hAnsi="Arial" w:cs="Arial"/>
                <w:b/>
                <w:color w:val="0F243E" w:themeColor="text2" w:themeShade="80"/>
                <w:lang w:eastAsia="pl-PL"/>
              </w:rPr>
              <w:t xml:space="preserve">C = </w:t>
            </w:r>
          </w:p>
        </w:tc>
        <w:tc>
          <w:tcPr>
            <w:tcW w:w="833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14:paraId="15F148BF" w14:textId="77777777" w:rsidR="0050741B" w:rsidRPr="00400D27" w:rsidRDefault="0050741B" w:rsidP="005E0578">
            <w:pPr>
              <w:tabs>
                <w:tab w:val="left" w:pos="360"/>
              </w:tabs>
              <w:spacing w:after="0"/>
              <w:ind w:left="284" w:hanging="284"/>
              <w:contextualSpacing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400D27">
              <w:rPr>
                <w:rFonts w:ascii="Arial" w:eastAsia="Times New Roman" w:hAnsi="Arial" w:cs="Arial"/>
                <w:b/>
                <w:color w:val="0F243E" w:themeColor="text2" w:themeShade="80"/>
                <w:lang w:eastAsia="pl-PL"/>
              </w:rPr>
              <w:t xml:space="preserve">C </w:t>
            </w:r>
            <w:r w:rsidRPr="00400D27">
              <w:rPr>
                <w:rFonts w:ascii="Arial" w:eastAsia="Times New Roman" w:hAnsi="Arial" w:cs="Arial"/>
                <w:b/>
                <w:color w:val="0F243E" w:themeColor="text2" w:themeShade="80"/>
                <w:vertAlign w:val="subscript"/>
                <w:lang w:eastAsia="pl-PL"/>
              </w:rPr>
              <w:t>min</w:t>
            </w: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 w14:paraId="648097DC" w14:textId="77777777" w:rsidR="0050741B" w:rsidRPr="00400D27" w:rsidRDefault="0050741B" w:rsidP="005E0578">
            <w:pPr>
              <w:tabs>
                <w:tab w:val="left" w:pos="360"/>
              </w:tabs>
              <w:spacing w:after="0"/>
              <w:ind w:left="284" w:hanging="284"/>
              <w:contextualSpacing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proofErr w:type="gramStart"/>
            <w:r w:rsidRPr="00400D27">
              <w:rPr>
                <w:rFonts w:ascii="Arial" w:eastAsia="Times New Roman" w:hAnsi="Arial" w:cs="Arial"/>
                <w:b/>
                <w:color w:val="0F243E" w:themeColor="text2" w:themeShade="80"/>
                <w:lang w:eastAsia="pl-PL"/>
              </w:rPr>
              <w:t>x</w:t>
            </w:r>
            <w:proofErr w:type="gramEnd"/>
            <w:r w:rsidRPr="00400D27">
              <w:rPr>
                <w:rFonts w:ascii="Arial" w:eastAsia="Times New Roman" w:hAnsi="Arial" w:cs="Arial"/>
                <w:b/>
                <w:color w:val="0F243E" w:themeColor="text2" w:themeShade="80"/>
                <w:lang w:eastAsia="pl-PL"/>
              </w:rPr>
              <w:t xml:space="preserve"> 60</w:t>
            </w:r>
          </w:p>
        </w:tc>
      </w:tr>
      <w:tr w:rsidR="0050741B" w:rsidRPr="00400D27" w14:paraId="54552465" w14:textId="77777777" w:rsidTr="005E0578">
        <w:trPr>
          <w:cantSplit/>
          <w:trHeight w:val="305"/>
          <w:jc w:val="center"/>
        </w:trPr>
        <w:tc>
          <w:tcPr>
            <w:tcW w:w="1260" w:type="dxa"/>
            <w:vMerge/>
            <w:shd w:val="clear" w:color="auto" w:fill="auto"/>
          </w:tcPr>
          <w:p w14:paraId="49BF4114" w14:textId="77777777" w:rsidR="0050741B" w:rsidRPr="00400D27" w:rsidRDefault="0050741B" w:rsidP="005E0578">
            <w:pPr>
              <w:tabs>
                <w:tab w:val="left" w:pos="360"/>
              </w:tabs>
              <w:spacing w:after="0"/>
              <w:ind w:left="284" w:hanging="284"/>
              <w:contextualSpacing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</w:p>
        </w:tc>
        <w:tc>
          <w:tcPr>
            <w:tcW w:w="833" w:type="dxa"/>
            <w:tcBorders>
              <w:top w:val="single" w:sz="4" w:space="0" w:color="00000A"/>
            </w:tcBorders>
            <w:shd w:val="clear" w:color="auto" w:fill="auto"/>
          </w:tcPr>
          <w:p w14:paraId="49308863" w14:textId="77777777" w:rsidR="0050741B" w:rsidRPr="00400D27" w:rsidRDefault="0050741B" w:rsidP="005E0578">
            <w:pPr>
              <w:tabs>
                <w:tab w:val="left" w:pos="360"/>
              </w:tabs>
              <w:spacing w:after="0"/>
              <w:ind w:left="284" w:hanging="284"/>
              <w:contextualSpacing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400D27">
              <w:rPr>
                <w:rFonts w:ascii="Arial" w:eastAsia="Times New Roman" w:hAnsi="Arial" w:cs="Arial"/>
                <w:b/>
                <w:color w:val="0F243E" w:themeColor="text2" w:themeShade="80"/>
                <w:lang w:eastAsia="pl-PL"/>
              </w:rPr>
              <w:t>C</w:t>
            </w:r>
            <w:r w:rsidRPr="00400D27">
              <w:rPr>
                <w:rFonts w:ascii="Arial" w:eastAsia="Times New Roman" w:hAnsi="Arial" w:cs="Arial"/>
                <w:b/>
                <w:color w:val="0F243E" w:themeColor="text2" w:themeShade="80"/>
                <w:vertAlign w:val="subscript"/>
                <w:lang w:eastAsia="pl-PL"/>
              </w:rPr>
              <w:t>i</w:t>
            </w:r>
          </w:p>
        </w:tc>
        <w:tc>
          <w:tcPr>
            <w:tcW w:w="1980" w:type="dxa"/>
            <w:vMerge/>
            <w:shd w:val="clear" w:color="auto" w:fill="auto"/>
          </w:tcPr>
          <w:p w14:paraId="65ED1BEC" w14:textId="77777777" w:rsidR="0050741B" w:rsidRPr="00400D27" w:rsidRDefault="0050741B" w:rsidP="005E0578">
            <w:pPr>
              <w:tabs>
                <w:tab w:val="left" w:pos="360"/>
              </w:tabs>
              <w:spacing w:after="0"/>
              <w:ind w:left="284" w:hanging="284"/>
              <w:contextualSpacing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</w:p>
        </w:tc>
      </w:tr>
    </w:tbl>
    <w:p w14:paraId="6162139A" w14:textId="77777777" w:rsidR="0050741B" w:rsidRPr="00400D27" w:rsidRDefault="0050741B" w:rsidP="0050741B">
      <w:pPr>
        <w:tabs>
          <w:tab w:val="left" w:pos="360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    </w:t>
      </w:r>
      <w:proofErr w:type="gramStart"/>
      <w:r w:rsidRPr="00400D27">
        <w:rPr>
          <w:rFonts w:ascii="Arial" w:eastAsia="Times New Roman" w:hAnsi="Arial" w:cs="Arial"/>
          <w:color w:val="0F243E" w:themeColor="text2" w:themeShade="80"/>
          <w:lang w:eastAsia="pl-PL"/>
        </w:rPr>
        <w:t>gdzie</w:t>
      </w:r>
      <w:proofErr w:type="gramEnd"/>
      <w:r w:rsidRPr="00400D27">
        <w:rPr>
          <w:rFonts w:ascii="Arial" w:eastAsia="Times New Roman" w:hAnsi="Arial" w:cs="Arial"/>
          <w:color w:val="0F243E" w:themeColor="text2" w:themeShade="80"/>
          <w:lang w:eastAsia="pl-PL"/>
        </w:rPr>
        <w:t>:</w:t>
      </w:r>
    </w:p>
    <w:p w14:paraId="0A96DDC8" w14:textId="77777777" w:rsidR="0050741B" w:rsidRPr="008E35D4" w:rsidRDefault="0050741B" w:rsidP="0050741B">
      <w:pPr>
        <w:tabs>
          <w:tab w:val="left" w:pos="360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    </w:t>
      </w:r>
      <w:proofErr w:type="gramStart"/>
      <w:r w:rsidRPr="008E35D4">
        <w:rPr>
          <w:rFonts w:ascii="Arial" w:eastAsia="Times New Roman" w:hAnsi="Arial" w:cs="Arial"/>
          <w:color w:val="0F243E" w:themeColor="text2" w:themeShade="80"/>
          <w:lang w:eastAsia="pl-PL"/>
        </w:rPr>
        <w:t>C –  ilość</w:t>
      </w:r>
      <w:proofErr w:type="gramEnd"/>
      <w:r w:rsidRPr="008E35D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punktów jakie otrzyma oferta badana za kryterium „Cena”,</w:t>
      </w:r>
    </w:p>
    <w:p w14:paraId="58C6E52C" w14:textId="77777777" w:rsidR="0050741B" w:rsidRPr="008E35D4" w:rsidRDefault="0050741B" w:rsidP="0050741B">
      <w:pPr>
        <w:tabs>
          <w:tab w:val="left" w:pos="360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    </w:t>
      </w:r>
      <w:proofErr w:type="spellStart"/>
      <w:r w:rsidRPr="008E35D4">
        <w:rPr>
          <w:rFonts w:ascii="Arial" w:eastAsia="Times New Roman" w:hAnsi="Arial" w:cs="Arial"/>
          <w:color w:val="0F243E" w:themeColor="text2" w:themeShade="80"/>
          <w:lang w:eastAsia="pl-PL"/>
        </w:rPr>
        <w:t>C</w:t>
      </w:r>
      <w:r w:rsidRPr="00FB19AE">
        <w:rPr>
          <w:rFonts w:ascii="Arial" w:eastAsia="Times New Roman" w:hAnsi="Arial" w:cs="Arial"/>
          <w:color w:val="0F243E" w:themeColor="text2" w:themeShade="80"/>
          <w:vertAlign w:val="subscript"/>
          <w:lang w:eastAsia="pl-PL"/>
        </w:rPr>
        <w:t>min</w:t>
      </w:r>
      <w:proofErr w:type="spellEnd"/>
      <w:r w:rsidRPr="008E35D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– najniższa cena całkowita wśród wszystkich ważnych i nie </w:t>
      </w:r>
      <w:proofErr w:type="gramStart"/>
      <w:r w:rsidRPr="008E35D4">
        <w:rPr>
          <w:rFonts w:ascii="Arial" w:eastAsia="Times New Roman" w:hAnsi="Arial" w:cs="Arial"/>
          <w:color w:val="0F243E" w:themeColor="text2" w:themeShade="80"/>
          <w:lang w:eastAsia="pl-PL"/>
        </w:rPr>
        <w:t>odrzuconych   ofert</w:t>
      </w:r>
      <w:proofErr w:type="gramEnd"/>
      <w:r w:rsidRPr="008E35D4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6152A691" w14:textId="77777777" w:rsidR="0050741B" w:rsidRPr="008E35D4" w:rsidRDefault="0050741B" w:rsidP="0050741B">
      <w:pPr>
        <w:tabs>
          <w:tab w:val="left" w:pos="360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    </w:t>
      </w:r>
      <w:r w:rsidRPr="008E35D4">
        <w:rPr>
          <w:rFonts w:ascii="Arial" w:eastAsia="Times New Roman" w:hAnsi="Arial" w:cs="Arial"/>
          <w:color w:val="0F243E" w:themeColor="text2" w:themeShade="80"/>
          <w:lang w:eastAsia="pl-PL"/>
        </w:rPr>
        <w:t>C</w:t>
      </w:r>
      <w:r w:rsidRPr="00FB19AE">
        <w:rPr>
          <w:rFonts w:ascii="Arial" w:eastAsia="Times New Roman" w:hAnsi="Arial" w:cs="Arial"/>
          <w:color w:val="0F243E" w:themeColor="text2" w:themeShade="80"/>
          <w:vertAlign w:val="subscript"/>
          <w:lang w:eastAsia="pl-PL"/>
        </w:rPr>
        <w:t xml:space="preserve">i </w:t>
      </w:r>
      <w:r w:rsidRPr="008E35D4">
        <w:rPr>
          <w:rFonts w:ascii="Arial" w:eastAsia="Times New Roman" w:hAnsi="Arial" w:cs="Arial"/>
          <w:color w:val="0F243E" w:themeColor="text2" w:themeShade="80"/>
          <w:lang w:eastAsia="pl-PL"/>
        </w:rPr>
        <w:t>– cena całkowita oferty badanej.</w:t>
      </w:r>
    </w:p>
    <w:p w14:paraId="3ACD03DC" w14:textId="77777777" w:rsidR="0050741B" w:rsidRPr="001F06F0" w:rsidRDefault="0050741B" w:rsidP="0050741B">
      <w:pPr>
        <w:suppressAutoHyphens/>
        <w:spacing w:before="120" w:line="320" w:lineRule="atLeast"/>
        <w:jc w:val="both"/>
        <w:outlineLvl w:val="0"/>
        <w:rPr>
          <w:rFonts w:ascii="Arial" w:hAnsi="Arial" w:cs="Arial"/>
        </w:rPr>
      </w:pPr>
      <w:r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</w:t>
      </w:r>
      <w:r w:rsidRPr="00400D2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Kryterium </w:t>
      </w:r>
      <w:r>
        <w:rPr>
          <w:rFonts w:ascii="Arial" w:eastAsia="Times New Roman" w:hAnsi="Arial" w:cs="Arial"/>
          <w:b/>
          <w:color w:val="0F243E" w:themeColor="text2" w:themeShade="80"/>
          <w:lang w:eastAsia="pl-PL"/>
        </w:rPr>
        <w:t>doświadczenia</w:t>
      </w:r>
      <w:r w:rsidRPr="00400D2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„</w:t>
      </w:r>
      <w:proofErr w:type="gramStart"/>
      <w:r>
        <w:rPr>
          <w:rFonts w:ascii="Arial" w:eastAsia="Times New Roman" w:hAnsi="Arial" w:cs="Arial"/>
          <w:b/>
          <w:color w:val="0F243E" w:themeColor="text2" w:themeShade="80"/>
          <w:lang w:eastAsia="pl-PL"/>
        </w:rPr>
        <w:t>D</w:t>
      </w:r>
      <w:r w:rsidRPr="00400D2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” </w:t>
      </w:r>
      <w:r w:rsidRPr="001F06F0">
        <w:rPr>
          <w:rFonts w:ascii="Arial" w:hAnsi="Arial" w:cs="Arial"/>
          <w:bCs/>
          <w:i/>
          <w:iCs/>
        </w:rPr>
        <w:t xml:space="preserve"> </w:t>
      </w:r>
      <w:r w:rsidRPr="009843F0">
        <w:rPr>
          <w:rFonts w:ascii="Arial" w:hAnsi="Arial" w:cs="Arial"/>
          <w:bCs/>
          <w:iCs/>
        </w:rPr>
        <w:t>–</w:t>
      </w:r>
      <w:r w:rsidRPr="009843F0">
        <w:rPr>
          <w:rFonts w:ascii="Arial" w:hAnsi="Arial" w:cs="Arial"/>
          <w:b/>
          <w:bCs/>
          <w:i/>
          <w:iCs/>
        </w:rPr>
        <w:t xml:space="preserve"> </w:t>
      </w:r>
      <w:r>
        <w:rPr>
          <w:rFonts w:ascii="Arial" w:hAnsi="Arial" w:cs="Arial"/>
          <w:b/>
        </w:rPr>
        <w:t>4</w:t>
      </w:r>
      <w:r w:rsidRPr="009843F0">
        <w:rPr>
          <w:rFonts w:ascii="Arial" w:hAnsi="Arial" w:cs="Arial"/>
          <w:b/>
        </w:rPr>
        <w:t>0%</w:t>
      </w:r>
      <w:r>
        <w:rPr>
          <w:rFonts w:ascii="Arial" w:hAnsi="Arial" w:cs="Arial"/>
          <w:b/>
        </w:rPr>
        <w:t xml:space="preserve"> (1% = 1 pkt</w:t>
      </w:r>
      <w:proofErr w:type="gramEnd"/>
      <w:r>
        <w:rPr>
          <w:rFonts w:ascii="Arial" w:hAnsi="Arial" w:cs="Arial"/>
          <w:b/>
        </w:rPr>
        <w:t>)</w:t>
      </w:r>
    </w:p>
    <w:p w14:paraId="6619DA13" w14:textId="77777777" w:rsidR="0050741B" w:rsidRPr="00FB19AE" w:rsidRDefault="0050741B" w:rsidP="0050741B">
      <w:pPr>
        <w:spacing w:line="320" w:lineRule="atLeast"/>
        <w:ind w:left="426"/>
        <w:jc w:val="both"/>
        <w:rPr>
          <w:rFonts w:ascii="Arial" w:hAnsi="Arial" w:cs="Arial"/>
        </w:rPr>
      </w:pPr>
      <w:r w:rsidRPr="00FB19AE">
        <w:rPr>
          <w:rFonts w:ascii="Arial" w:hAnsi="Arial" w:cs="Arial"/>
        </w:rPr>
        <w:t>W przypadku kryte</w:t>
      </w:r>
      <w:r>
        <w:rPr>
          <w:rFonts w:ascii="Arial" w:hAnsi="Arial" w:cs="Arial"/>
        </w:rPr>
        <w:t xml:space="preserve">rium „doświadczenie”, </w:t>
      </w:r>
      <w:proofErr w:type="gramStart"/>
      <w:r>
        <w:rPr>
          <w:rFonts w:ascii="Arial" w:hAnsi="Arial" w:cs="Arial"/>
        </w:rPr>
        <w:t xml:space="preserve">rozumiane </w:t>
      </w:r>
      <w:r w:rsidRPr="00FB19AE">
        <w:rPr>
          <w:rFonts w:ascii="Arial" w:hAnsi="Arial" w:cs="Arial"/>
        </w:rPr>
        <w:t>jako</w:t>
      </w:r>
      <w:proofErr w:type="gramEnd"/>
      <w:r w:rsidRPr="00FB19AE">
        <w:rPr>
          <w:rFonts w:ascii="Arial" w:hAnsi="Arial" w:cs="Arial"/>
        </w:rPr>
        <w:t xml:space="preserve"> doświadczenie osoby skierowanej do realizacji zamówienia, oferta otrzyma liczbę punktów zgodnie z poniższym wykazem:</w:t>
      </w:r>
    </w:p>
    <w:p w14:paraId="08CFEBDD" w14:textId="087D4B58" w:rsidR="0050741B" w:rsidRPr="00FB19AE" w:rsidRDefault="0050741B" w:rsidP="0050741B">
      <w:pPr>
        <w:numPr>
          <w:ilvl w:val="0"/>
          <w:numId w:val="33"/>
        </w:numPr>
        <w:spacing w:after="120"/>
        <w:jc w:val="both"/>
        <w:rPr>
          <w:rFonts w:ascii="Arial" w:hAnsi="Arial" w:cs="Arial"/>
        </w:rPr>
      </w:pPr>
      <w:r w:rsidRPr="00FB19AE">
        <w:rPr>
          <w:rFonts w:ascii="Arial" w:hAnsi="Arial" w:cs="Arial"/>
          <w:b/>
          <w:bCs/>
          <w:u w:val="single"/>
        </w:rPr>
        <w:t>40 pkt.</w:t>
      </w:r>
      <w:r w:rsidRPr="00FB19AE">
        <w:rPr>
          <w:rFonts w:ascii="Arial" w:hAnsi="Arial" w:cs="Arial"/>
        </w:rPr>
        <w:t xml:space="preserve"> otrzyma wykonawca, który wykaże, że osoba wyznaczona przez niego do realizacji zamówienia, w ciągu ostatnich 3 lat przed upływem terminu składania ofert, wykonała przynajmniej trzy zadania polegające na regulacji przepływu wody przez tamy bobrowe </w:t>
      </w:r>
      <w:r>
        <w:rPr>
          <w:rFonts w:ascii="Arial" w:hAnsi="Arial" w:cs="Arial"/>
        </w:rPr>
        <w:t xml:space="preserve">(rozbiórkę tamy, </w:t>
      </w:r>
      <w:r w:rsidRPr="00FB19AE">
        <w:rPr>
          <w:rFonts w:ascii="Arial" w:hAnsi="Arial" w:cs="Arial"/>
        </w:rPr>
        <w:t>montaż rury przelewowej);</w:t>
      </w:r>
    </w:p>
    <w:p w14:paraId="2B983269" w14:textId="43EBE5E5" w:rsidR="0050741B" w:rsidRPr="00FB19AE" w:rsidRDefault="0050741B" w:rsidP="0050741B">
      <w:pPr>
        <w:numPr>
          <w:ilvl w:val="0"/>
          <w:numId w:val="33"/>
        </w:numPr>
        <w:spacing w:after="120"/>
        <w:jc w:val="both"/>
        <w:rPr>
          <w:rFonts w:ascii="Arial" w:hAnsi="Arial" w:cs="Arial"/>
        </w:rPr>
      </w:pPr>
      <w:r w:rsidRPr="00FB19AE">
        <w:rPr>
          <w:rFonts w:ascii="Arial" w:hAnsi="Arial" w:cs="Arial"/>
          <w:b/>
          <w:bCs/>
          <w:u w:val="single"/>
        </w:rPr>
        <w:t>20 pkt.</w:t>
      </w:r>
      <w:r w:rsidRPr="00FB19AE">
        <w:rPr>
          <w:rFonts w:ascii="Arial" w:hAnsi="Arial" w:cs="Arial"/>
        </w:rPr>
        <w:t xml:space="preserve"> otrzyma wykonawca, który wykaże, że osoba wyznaczona przez niego do realizacji zamówienia, w ciągu ostatnich 3 lat przed upływem terminu składania ofert, wykonała przynajmniej dwa zadania polegające na regulacji przepływu wody przez tamy bobrowe (rozbiórkę tamy</w:t>
      </w:r>
      <w:r w:rsidR="00000081">
        <w:rPr>
          <w:rFonts w:ascii="Arial" w:hAnsi="Arial" w:cs="Arial"/>
        </w:rPr>
        <w:t>,</w:t>
      </w:r>
      <w:r w:rsidRPr="00FB19AE">
        <w:rPr>
          <w:rFonts w:ascii="Arial" w:hAnsi="Arial" w:cs="Arial"/>
        </w:rPr>
        <w:t xml:space="preserve"> montaż rury przelewowej);</w:t>
      </w:r>
    </w:p>
    <w:p w14:paraId="08D2B7AC" w14:textId="00557645" w:rsidR="0050741B" w:rsidRPr="00FB19AE" w:rsidRDefault="0050741B" w:rsidP="0050741B">
      <w:pPr>
        <w:numPr>
          <w:ilvl w:val="0"/>
          <w:numId w:val="33"/>
        </w:numPr>
        <w:spacing w:after="120"/>
        <w:jc w:val="both"/>
        <w:rPr>
          <w:rFonts w:ascii="Arial" w:hAnsi="Arial" w:cs="Arial"/>
        </w:rPr>
      </w:pPr>
      <w:r w:rsidRPr="00FB19AE">
        <w:rPr>
          <w:rFonts w:ascii="Arial" w:hAnsi="Arial" w:cs="Arial"/>
          <w:b/>
          <w:bCs/>
          <w:u w:val="single"/>
        </w:rPr>
        <w:t>0 pkt.</w:t>
      </w:r>
      <w:r w:rsidRPr="00FB19AE">
        <w:rPr>
          <w:rFonts w:ascii="Arial" w:hAnsi="Arial" w:cs="Arial"/>
        </w:rPr>
        <w:t xml:space="preserve"> otrzyma wykonawca, który wykaże, że osoba wyznaczona przez niego do realizacji zamówienia, w ciągu ostatnich 3 lat przed upływem terminu składania ofert, wykonała przynajmniej jedno zadanie polegające na regulacji przepływu wody przez tamy bobrowe (rozbiórkę tamy</w:t>
      </w:r>
      <w:r w:rsidR="00000081">
        <w:rPr>
          <w:rFonts w:ascii="Arial" w:hAnsi="Arial" w:cs="Arial"/>
        </w:rPr>
        <w:t>,</w:t>
      </w:r>
      <w:r w:rsidRPr="00FB19AE">
        <w:rPr>
          <w:rFonts w:ascii="Arial" w:hAnsi="Arial" w:cs="Arial"/>
        </w:rPr>
        <w:t xml:space="preserve"> montaż rury przelewowej)</w:t>
      </w:r>
      <w:bookmarkStart w:id="1" w:name="_Hlk100741866"/>
      <w:r w:rsidRPr="00FB19AE">
        <w:rPr>
          <w:rFonts w:ascii="Arial" w:hAnsi="Arial" w:cs="Arial"/>
        </w:rPr>
        <w:t>.</w:t>
      </w:r>
      <w:bookmarkEnd w:id="1"/>
    </w:p>
    <w:p w14:paraId="16DCE694" w14:textId="77777777" w:rsidR="0050741B" w:rsidRPr="00330AC4" w:rsidRDefault="0050741B" w:rsidP="0050741B">
      <w:pPr>
        <w:tabs>
          <w:tab w:val="left" w:pos="720"/>
        </w:tabs>
        <w:spacing w:after="0"/>
        <w:ind w:left="426"/>
        <w:jc w:val="both"/>
        <w:rPr>
          <w:rFonts w:ascii="Arial" w:hAnsi="Arial" w:cs="Arial"/>
        </w:rPr>
      </w:pPr>
      <w:r w:rsidRPr="004B5DAB">
        <w:rPr>
          <w:rFonts w:ascii="Arial" w:hAnsi="Arial" w:cs="Arial"/>
        </w:rPr>
        <w:lastRenderedPageBreak/>
        <w:t>Weryfikacja kryterium na podstawie wykazu osób skierowanych przez Wykonawcę do realizacji zamówienia wraz z informacjami dot. wymaganego doświadczenia,</w:t>
      </w:r>
      <w:r>
        <w:rPr>
          <w:rFonts w:ascii="Arial" w:hAnsi="Arial" w:cs="Arial"/>
        </w:rPr>
        <w:t xml:space="preserve"> </w:t>
      </w:r>
      <w:r w:rsidRPr="004B5DAB">
        <w:rPr>
          <w:rFonts w:ascii="Arial" w:hAnsi="Arial" w:cs="Arial"/>
        </w:rPr>
        <w:t>a także zakresu wykonywanych przez nie czynności oraz informacją o podstawie do dysponowania tymi osobami.</w:t>
      </w:r>
    </w:p>
    <w:p w14:paraId="33866BDF" w14:textId="77777777" w:rsidR="0050741B" w:rsidRPr="008E35D4" w:rsidRDefault="0050741B" w:rsidP="0050741B">
      <w:pPr>
        <w:tabs>
          <w:tab w:val="left" w:pos="360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      </w:t>
      </w:r>
      <w:r w:rsidRPr="008E35D4">
        <w:rPr>
          <w:rFonts w:ascii="Arial" w:eastAsia="Times New Roman" w:hAnsi="Arial" w:cs="Arial"/>
          <w:color w:val="0F243E" w:themeColor="text2" w:themeShade="80"/>
          <w:lang w:eastAsia="pl-PL"/>
        </w:rPr>
        <w:t>Wybór oferty najkorzystniejszej</w:t>
      </w:r>
    </w:p>
    <w:p w14:paraId="46E51504" w14:textId="77777777" w:rsidR="0050741B" w:rsidRPr="008E35D4" w:rsidRDefault="0050741B" w:rsidP="0050741B">
      <w:pPr>
        <w:spacing w:after="0"/>
        <w:ind w:left="426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E35D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 najkorzystniejszą zostanie uznana oferta, która uzyska najwyższą ilość punktów </w:t>
      </w:r>
      <w:r w:rsidRPr="008E35D4">
        <w:rPr>
          <w:rFonts w:ascii="Arial" w:eastAsia="Times New Roman" w:hAnsi="Arial" w:cs="Arial"/>
          <w:color w:val="0F243E" w:themeColor="text2" w:themeShade="80"/>
          <w:lang w:eastAsia="pl-PL"/>
        </w:rPr>
        <w:br/>
        <w:t>w oparciu o podane wyżej kryteria.  Łączna punktacja będzie wyliczona wg wzoru:</w:t>
      </w:r>
    </w:p>
    <w:p w14:paraId="5D640D79" w14:textId="77777777" w:rsidR="0050741B" w:rsidRPr="008E35D4" w:rsidRDefault="0050741B" w:rsidP="0050741B">
      <w:pPr>
        <w:tabs>
          <w:tab w:val="left" w:pos="360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6265BEAF" w14:textId="77777777" w:rsidR="0050741B" w:rsidRPr="008E35D4" w:rsidRDefault="0050741B" w:rsidP="0050741B">
      <w:pPr>
        <w:ind w:left="349"/>
        <w:jc w:val="center"/>
        <w:rPr>
          <w:rFonts w:ascii="Arial" w:hAnsi="Arial" w:cs="Arial"/>
          <w:color w:val="0F243E" w:themeColor="text2" w:themeShade="80"/>
        </w:rPr>
      </w:pPr>
      <w:r w:rsidRPr="008E35D4">
        <w:rPr>
          <w:rFonts w:ascii="Arial" w:hAnsi="Arial" w:cs="Arial"/>
          <w:b/>
          <w:color w:val="0F243E" w:themeColor="text2" w:themeShade="80"/>
        </w:rPr>
        <w:t>P =</w:t>
      </w:r>
      <w:r w:rsidRPr="008E35D4">
        <w:rPr>
          <w:rFonts w:ascii="Arial" w:hAnsi="Arial" w:cs="Arial"/>
          <w:b/>
          <w:bCs/>
          <w:color w:val="0F243E" w:themeColor="text2" w:themeShade="80"/>
        </w:rPr>
        <w:t xml:space="preserve"> C + D</w:t>
      </w:r>
    </w:p>
    <w:p w14:paraId="745136B5" w14:textId="77777777" w:rsidR="0050741B" w:rsidRPr="008E35D4" w:rsidRDefault="0050741B" w:rsidP="0050741B">
      <w:pPr>
        <w:spacing w:after="0"/>
        <w:ind w:left="426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8E35D4">
        <w:rPr>
          <w:rFonts w:ascii="Arial" w:hAnsi="Arial" w:cs="Arial"/>
          <w:color w:val="0F243E" w:themeColor="text2" w:themeShade="80"/>
        </w:rPr>
        <w:t>gdzie</w:t>
      </w:r>
      <w:proofErr w:type="gramEnd"/>
      <w:r w:rsidRPr="008E35D4">
        <w:rPr>
          <w:rFonts w:ascii="Arial" w:hAnsi="Arial" w:cs="Arial"/>
          <w:color w:val="0F243E" w:themeColor="text2" w:themeShade="80"/>
        </w:rPr>
        <w:t xml:space="preserve">: </w:t>
      </w:r>
    </w:p>
    <w:p w14:paraId="6AACB69C" w14:textId="77777777" w:rsidR="0050741B" w:rsidRPr="008E35D4" w:rsidRDefault="0050741B" w:rsidP="0050741B">
      <w:pPr>
        <w:spacing w:after="0"/>
        <w:ind w:left="426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8E35D4">
        <w:rPr>
          <w:rFonts w:ascii="Arial" w:hAnsi="Arial" w:cs="Arial"/>
          <w:color w:val="0F243E" w:themeColor="text2" w:themeShade="80"/>
        </w:rPr>
        <w:t xml:space="preserve">C </w:t>
      </w:r>
      <w:r>
        <w:rPr>
          <w:rFonts w:ascii="Arial" w:hAnsi="Arial" w:cs="Arial"/>
          <w:color w:val="0F243E" w:themeColor="text2" w:themeShade="80"/>
        </w:rPr>
        <w:t xml:space="preserve"> </w:t>
      </w:r>
      <w:r w:rsidRPr="008E35D4">
        <w:rPr>
          <w:rFonts w:ascii="Arial" w:hAnsi="Arial" w:cs="Arial"/>
          <w:color w:val="0F243E" w:themeColor="text2" w:themeShade="80"/>
        </w:rPr>
        <w:t xml:space="preserve">– </w:t>
      </w:r>
      <w:r>
        <w:rPr>
          <w:rFonts w:ascii="Arial" w:hAnsi="Arial" w:cs="Arial"/>
          <w:color w:val="0F243E" w:themeColor="text2" w:themeShade="80"/>
        </w:rPr>
        <w:t xml:space="preserve"> </w:t>
      </w:r>
      <w:r w:rsidRPr="008E35D4">
        <w:rPr>
          <w:rFonts w:ascii="Arial" w:hAnsi="Arial" w:cs="Arial"/>
          <w:color w:val="0F243E" w:themeColor="text2" w:themeShade="80"/>
        </w:rPr>
        <w:t>cena</w:t>
      </w:r>
      <w:proofErr w:type="gramEnd"/>
    </w:p>
    <w:p w14:paraId="7EE67E6C" w14:textId="77777777" w:rsidR="0050741B" w:rsidRPr="008E35D4" w:rsidRDefault="0050741B" w:rsidP="0050741B">
      <w:pPr>
        <w:spacing w:after="0"/>
        <w:ind w:left="426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8E35D4">
        <w:rPr>
          <w:rFonts w:ascii="Arial" w:hAnsi="Arial" w:cs="Arial"/>
          <w:color w:val="0F243E" w:themeColor="text2" w:themeShade="80"/>
        </w:rPr>
        <w:t>D  –  doświadczenie</w:t>
      </w:r>
      <w:proofErr w:type="gramEnd"/>
      <w:r w:rsidRPr="008E35D4">
        <w:rPr>
          <w:rFonts w:ascii="Arial" w:hAnsi="Arial" w:cs="Arial"/>
          <w:color w:val="0F243E" w:themeColor="text2" w:themeShade="80"/>
        </w:rPr>
        <w:t xml:space="preserve">  </w:t>
      </w:r>
    </w:p>
    <w:p w14:paraId="6B8CE9D2" w14:textId="77777777" w:rsidR="0050741B" w:rsidRPr="008E35D4" w:rsidRDefault="0050741B" w:rsidP="0050741B">
      <w:pPr>
        <w:spacing w:after="0"/>
        <w:ind w:left="426" w:hanging="426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 xml:space="preserve">       </w:t>
      </w:r>
      <w:proofErr w:type="gramStart"/>
      <w:r w:rsidRPr="008E35D4">
        <w:rPr>
          <w:rFonts w:ascii="Arial" w:hAnsi="Arial" w:cs="Arial"/>
          <w:color w:val="0F243E" w:themeColor="text2" w:themeShade="80"/>
        </w:rPr>
        <w:t xml:space="preserve">P </w:t>
      </w:r>
      <w:r>
        <w:rPr>
          <w:rFonts w:ascii="Arial" w:hAnsi="Arial" w:cs="Arial"/>
          <w:color w:val="0F243E" w:themeColor="text2" w:themeShade="80"/>
        </w:rPr>
        <w:t xml:space="preserve"> </w:t>
      </w:r>
      <w:r w:rsidRPr="008E35D4">
        <w:rPr>
          <w:rFonts w:ascii="Arial" w:hAnsi="Arial" w:cs="Arial"/>
          <w:color w:val="0F243E" w:themeColor="text2" w:themeShade="80"/>
        </w:rPr>
        <w:t>–</w:t>
      </w:r>
      <w:r>
        <w:rPr>
          <w:rFonts w:ascii="Arial" w:hAnsi="Arial" w:cs="Arial"/>
          <w:color w:val="0F243E" w:themeColor="text2" w:themeShade="80"/>
        </w:rPr>
        <w:t xml:space="preserve"> </w:t>
      </w:r>
      <w:r w:rsidRPr="008E35D4">
        <w:rPr>
          <w:rFonts w:ascii="Arial" w:hAnsi="Arial" w:cs="Arial"/>
          <w:color w:val="0F243E" w:themeColor="text2" w:themeShade="80"/>
        </w:rPr>
        <w:t xml:space="preserve"> ilość</w:t>
      </w:r>
      <w:proofErr w:type="gramEnd"/>
      <w:r w:rsidRPr="008E35D4">
        <w:rPr>
          <w:rFonts w:ascii="Arial" w:hAnsi="Arial" w:cs="Arial"/>
          <w:color w:val="0F243E" w:themeColor="text2" w:themeShade="80"/>
        </w:rPr>
        <w:t xml:space="preserve"> punktów razem (suma)</w:t>
      </w:r>
    </w:p>
    <w:p w14:paraId="2B5F984E" w14:textId="5B835216" w:rsidR="00AE1F58" w:rsidRPr="00CB060C" w:rsidRDefault="00AE1F58" w:rsidP="00CB060C">
      <w:pPr>
        <w:tabs>
          <w:tab w:val="left" w:pos="23814"/>
        </w:tabs>
        <w:spacing w:after="0"/>
        <w:jc w:val="both"/>
        <w:rPr>
          <w:rFonts w:ascii="Arial" w:hAnsi="Arial" w:cs="Arial"/>
          <w:b/>
          <w:color w:val="0F243E" w:themeColor="text2" w:themeShade="80"/>
        </w:rPr>
      </w:pPr>
    </w:p>
    <w:p w14:paraId="0D62BFC8" w14:textId="77777777" w:rsidR="00AE1F58" w:rsidRPr="00CB060C" w:rsidRDefault="00AE1F58" w:rsidP="001F3DCE">
      <w:pPr>
        <w:numPr>
          <w:ilvl w:val="0"/>
          <w:numId w:val="18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CB060C">
        <w:rPr>
          <w:rFonts w:ascii="Arial" w:hAnsi="Arial" w:cs="Arial"/>
          <w:b/>
          <w:color w:val="0F243E" w:themeColor="text2" w:themeShade="80"/>
        </w:rPr>
        <w:t>Opis sposobu przygotowania i składania oferty:</w:t>
      </w:r>
    </w:p>
    <w:p w14:paraId="20640E29" w14:textId="1358C0A2" w:rsidR="00AE1F58" w:rsidRPr="00CB060C" w:rsidRDefault="00AE1F58" w:rsidP="001F3DCE">
      <w:pPr>
        <w:numPr>
          <w:ilvl w:val="0"/>
          <w:numId w:val="21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CB060C">
        <w:rPr>
          <w:rFonts w:ascii="Arial" w:hAnsi="Arial" w:cs="Arial"/>
          <w:color w:val="0F243E" w:themeColor="text2" w:themeShade="80"/>
        </w:rPr>
        <w:t xml:space="preserve">Oferta powinna być sporządzona na Formularzu ofertowym, stanowiącym Załącznik nr </w:t>
      </w:r>
      <w:r w:rsidR="00AB244D" w:rsidRPr="00CB060C">
        <w:rPr>
          <w:rFonts w:ascii="Arial" w:hAnsi="Arial" w:cs="Arial"/>
          <w:color w:val="0F243E" w:themeColor="text2" w:themeShade="80"/>
        </w:rPr>
        <w:t>2</w:t>
      </w:r>
      <w:r w:rsidRPr="00CB060C">
        <w:rPr>
          <w:rFonts w:ascii="Arial" w:hAnsi="Arial" w:cs="Arial"/>
          <w:color w:val="0F243E" w:themeColor="text2" w:themeShade="80"/>
        </w:rPr>
        <w:t xml:space="preserve"> do niniejszego </w:t>
      </w:r>
      <w:r w:rsidR="001B5737" w:rsidRPr="00CB060C">
        <w:rPr>
          <w:rFonts w:ascii="Arial" w:hAnsi="Arial" w:cs="Arial"/>
          <w:color w:val="0F243E" w:themeColor="text2" w:themeShade="80"/>
        </w:rPr>
        <w:t>Z</w:t>
      </w:r>
      <w:r w:rsidRPr="00CB060C">
        <w:rPr>
          <w:rFonts w:ascii="Arial" w:hAnsi="Arial" w:cs="Arial"/>
          <w:color w:val="0F243E" w:themeColor="text2" w:themeShade="80"/>
        </w:rPr>
        <w:t>apytania ofertowego.</w:t>
      </w:r>
    </w:p>
    <w:p w14:paraId="397FFEB5" w14:textId="77777777" w:rsidR="00AE1F58" w:rsidRPr="00CB060C" w:rsidRDefault="00AE1F58" w:rsidP="001F3DCE">
      <w:pPr>
        <w:numPr>
          <w:ilvl w:val="0"/>
          <w:numId w:val="21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CB060C">
        <w:rPr>
          <w:rFonts w:ascii="Arial" w:hAnsi="Arial" w:cs="Arial"/>
          <w:color w:val="0F243E" w:themeColor="text2" w:themeShade="80"/>
        </w:rPr>
        <w:t>Oferta winna być sporządzona w języku polskim w formie pisemnej.</w:t>
      </w:r>
    </w:p>
    <w:p w14:paraId="7E5B27FD" w14:textId="77777777" w:rsidR="00AE1F58" w:rsidRPr="00CB060C" w:rsidRDefault="00AE1F58" w:rsidP="001F3DCE">
      <w:pPr>
        <w:numPr>
          <w:ilvl w:val="0"/>
          <w:numId w:val="21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CB060C">
        <w:rPr>
          <w:rFonts w:ascii="Arial" w:hAnsi="Arial" w:cs="Arial"/>
          <w:color w:val="0F243E" w:themeColor="text2" w:themeShade="80"/>
        </w:rPr>
        <w:t>Oferta musi być podpisana przez osobę upoważnioną do reprezentowania Wykonawcy.</w:t>
      </w:r>
    </w:p>
    <w:p w14:paraId="0A1A04A2" w14:textId="77777777" w:rsidR="00AE1F58" w:rsidRPr="00CB060C" w:rsidRDefault="00AE1F58" w:rsidP="001F3DCE">
      <w:pPr>
        <w:numPr>
          <w:ilvl w:val="0"/>
          <w:numId w:val="21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CB060C">
        <w:rPr>
          <w:rFonts w:ascii="Arial" w:hAnsi="Arial" w:cs="Arial"/>
          <w:color w:val="0F243E" w:themeColor="text2" w:themeShade="80"/>
        </w:rPr>
        <w:t>Wykonawca ponosi wszelkie koszty związane z przygotowaniem i złożeniem oferty.</w:t>
      </w:r>
    </w:p>
    <w:p w14:paraId="233067BC" w14:textId="77777777" w:rsidR="00AE1F58" w:rsidRPr="00CB060C" w:rsidRDefault="00AE1F58" w:rsidP="001F3DCE">
      <w:pPr>
        <w:numPr>
          <w:ilvl w:val="0"/>
          <w:numId w:val="21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CB060C">
        <w:rPr>
          <w:rFonts w:ascii="Arial" w:hAnsi="Arial" w:cs="Arial"/>
          <w:color w:val="0F243E" w:themeColor="text2" w:themeShade="80"/>
        </w:rPr>
        <w:t>Oferta powinna zawierać cenę netto i brutto całości zakresu objętego zamówieniem.</w:t>
      </w:r>
    </w:p>
    <w:p w14:paraId="13086992" w14:textId="77777777" w:rsidR="00AE1F58" w:rsidRPr="00CB060C" w:rsidRDefault="00AE1F58" w:rsidP="001F3DCE">
      <w:pPr>
        <w:tabs>
          <w:tab w:val="left" w:pos="23814"/>
        </w:tabs>
        <w:spacing w:after="0"/>
        <w:ind w:left="720"/>
        <w:jc w:val="both"/>
        <w:rPr>
          <w:rFonts w:ascii="Arial" w:hAnsi="Arial" w:cs="Arial"/>
          <w:color w:val="0F243E" w:themeColor="text2" w:themeShade="80"/>
        </w:rPr>
      </w:pPr>
      <w:r w:rsidRPr="00CB060C">
        <w:rPr>
          <w:rFonts w:ascii="Arial" w:hAnsi="Arial" w:cs="Arial"/>
          <w:color w:val="0F243E" w:themeColor="text2" w:themeShade="80"/>
        </w:rPr>
        <w:tab/>
        <w:t xml:space="preserve">Oferta powinna zawierać cenę netto i brutto realizacji całego </w:t>
      </w:r>
      <w:proofErr w:type="spellStart"/>
      <w:r w:rsidRPr="00CB060C">
        <w:rPr>
          <w:rFonts w:ascii="Arial" w:hAnsi="Arial" w:cs="Arial"/>
          <w:color w:val="0F243E" w:themeColor="text2" w:themeShade="80"/>
        </w:rPr>
        <w:t>zamówieniawycenę</w:t>
      </w:r>
      <w:proofErr w:type="spellEnd"/>
    </w:p>
    <w:p w14:paraId="44C6CA73" w14:textId="77777777" w:rsidR="00AE1F58" w:rsidRPr="00CB060C" w:rsidRDefault="00AE1F58" w:rsidP="001F3DCE">
      <w:pPr>
        <w:numPr>
          <w:ilvl w:val="0"/>
          <w:numId w:val="18"/>
        </w:numPr>
        <w:tabs>
          <w:tab w:val="left" w:pos="23814"/>
        </w:tabs>
        <w:spacing w:after="0"/>
        <w:ind w:left="426" w:hanging="426"/>
        <w:jc w:val="both"/>
        <w:rPr>
          <w:rFonts w:ascii="Arial" w:hAnsi="Arial" w:cs="Arial"/>
          <w:b/>
          <w:color w:val="0F243E" w:themeColor="text2" w:themeShade="80"/>
        </w:rPr>
      </w:pPr>
      <w:r w:rsidRPr="00CB060C">
        <w:rPr>
          <w:rFonts w:ascii="Arial" w:hAnsi="Arial" w:cs="Arial"/>
          <w:b/>
          <w:color w:val="0F243E" w:themeColor="text2" w:themeShade="80"/>
        </w:rPr>
        <w:t>Miejsce i termin składania ofert:</w:t>
      </w:r>
    </w:p>
    <w:p w14:paraId="19517166" w14:textId="0AA1697E" w:rsidR="00AE1F58" w:rsidRPr="008721EB" w:rsidRDefault="00AE1F58" w:rsidP="001F3DCE">
      <w:pPr>
        <w:pStyle w:val="Akapitzlist"/>
        <w:numPr>
          <w:ilvl w:val="0"/>
          <w:numId w:val="22"/>
        </w:numPr>
        <w:tabs>
          <w:tab w:val="left" w:pos="23814"/>
        </w:tabs>
        <w:spacing w:after="0"/>
        <w:ind w:left="284" w:hanging="284"/>
        <w:jc w:val="both"/>
        <w:rPr>
          <w:b/>
          <w:color w:val="0F243E" w:themeColor="text2" w:themeShade="80"/>
        </w:rPr>
      </w:pPr>
      <w:r w:rsidRPr="00CB060C">
        <w:rPr>
          <w:rFonts w:ascii="Arial" w:hAnsi="Arial" w:cs="Arial"/>
          <w:color w:val="0F243E" w:themeColor="text2" w:themeShade="80"/>
        </w:rPr>
        <w:t>Termin składania ofert upływa w dniu</w:t>
      </w:r>
      <w:r w:rsidRPr="00CB060C">
        <w:rPr>
          <w:rFonts w:ascii="Arial" w:hAnsi="Arial" w:cs="Arial"/>
          <w:b/>
          <w:color w:val="0F243E" w:themeColor="text2" w:themeShade="80"/>
        </w:rPr>
        <w:t xml:space="preserve"> </w:t>
      </w:r>
      <w:r w:rsidR="00A64726" w:rsidRPr="008721EB">
        <w:rPr>
          <w:rFonts w:ascii="Arial" w:hAnsi="Arial" w:cs="Arial"/>
          <w:b/>
          <w:color w:val="C00000"/>
        </w:rPr>
        <w:t>30</w:t>
      </w:r>
      <w:r w:rsidR="00E32B79" w:rsidRPr="008721EB">
        <w:rPr>
          <w:rFonts w:ascii="Arial" w:hAnsi="Arial" w:cs="Arial"/>
          <w:b/>
          <w:color w:val="C00000"/>
        </w:rPr>
        <w:t>.</w:t>
      </w:r>
      <w:r w:rsidR="00000081">
        <w:rPr>
          <w:rFonts w:ascii="Arial" w:hAnsi="Arial" w:cs="Arial"/>
          <w:b/>
          <w:color w:val="C00000"/>
        </w:rPr>
        <w:t>10.</w:t>
      </w:r>
      <w:r w:rsidRPr="008721EB">
        <w:rPr>
          <w:rFonts w:ascii="Arial" w:hAnsi="Arial" w:cs="Arial"/>
          <w:b/>
          <w:color w:val="C00000"/>
        </w:rPr>
        <w:t>20</w:t>
      </w:r>
      <w:r w:rsidR="00AB244D" w:rsidRPr="008721EB">
        <w:rPr>
          <w:rFonts w:ascii="Arial" w:hAnsi="Arial" w:cs="Arial"/>
          <w:b/>
          <w:color w:val="C00000"/>
        </w:rPr>
        <w:t xml:space="preserve">24 </w:t>
      </w:r>
      <w:proofErr w:type="gramStart"/>
      <w:r w:rsidRPr="008721EB">
        <w:rPr>
          <w:rFonts w:ascii="Arial" w:hAnsi="Arial" w:cs="Arial"/>
          <w:b/>
          <w:color w:val="C00000"/>
        </w:rPr>
        <w:t>r</w:t>
      </w:r>
      <w:proofErr w:type="gramEnd"/>
      <w:r w:rsidRPr="008721EB">
        <w:rPr>
          <w:rFonts w:ascii="Arial" w:hAnsi="Arial" w:cs="Arial"/>
          <w:b/>
          <w:color w:val="C00000"/>
        </w:rPr>
        <w:t>.</w:t>
      </w:r>
      <w:r w:rsidR="00092840" w:rsidRPr="008721EB">
        <w:rPr>
          <w:rFonts w:ascii="Arial" w:hAnsi="Arial" w:cs="Arial"/>
          <w:b/>
          <w:color w:val="C00000"/>
        </w:rPr>
        <w:t>, godz. 12</w:t>
      </w:r>
      <w:r w:rsidR="00092840" w:rsidRPr="008721EB">
        <w:rPr>
          <w:rFonts w:ascii="Arial" w:hAnsi="Arial" w:cs="Arial"/>
          <w:b/>
          <w:color w:val="C00000"/>
          <w:vertAlign w:val="superscript"/>
        </w:rPr>
        <w:t>00</w:t>
      </w:r>
    </w:p>
    <w:p w14:paraId="647824CD" w14:textId="66BF2398" w:rsidR="00AE1F58" w:rsidRPr="00CB060C" w:rsidRDefault="00AE1F58" w:rsidP="001F3DCE">
      <w:pPr>
        <w:pStyle w:val="Akapitzlist"/>
        <w:numPr>
          <w:ilvl w:val="0"/>
          <w:numId w:val="22"/>
        </w:numPr>
        <w:tabs>
          <w:tab w:val="left" w:pos="23814"/>
        </w:tabs>
        <w:spacing w:after="0"/>
        <w:ind w:left="284" w:hanging="284"/>
        <w:jc w:val="both"/>
        <w:rPr>
          <w:color w:val="0F243E" w:themeColor="text2" w:themeShade="80"/>
        </w:rPr>
      </w:pPr>
      <w:r w:rsidRPr="00CB060C">
        <w:rPr>
          <w:rFonts w:ascii="Arial" w:hAnsi="Arial" w:cs="Arial"/>
          <w:color w:val="0F243E" w:themeColor="text2" w:themeShade="80"/>
        </w:rPr>
        <w:t>Oferta powinna być przesłana za pośrednictwem poczty elektronicznej na adres:</w:t>
      </w:r>
    </w:p>
    <w:p w14:paraId="7028C900" w14:textId="3C7E4962" w:rsidR="00AE1F58" w:rsidRPr="00CB060C" w:rsidRDefault="00AE1F58" w:rsidP="001F3DCE">
      <w:pPr>
        <w:tabs>
          <w:tab w:val="left" w:pos="23814"/>
        </w:tabs>
        <w:spacing w:after="0"/>
        <w:ind w:left="284" w:hanging="284"/>
        <w:jc w:val="both"/>
        <w:rPr>
          <w:color w:val="0F243E" w:themeColor="text2" w:themeShade="80"/>
        </w:rPr>
      </w:pPr>
      <w:r w:rsidRPr="00CB060C">
        <w:rPr>
          <w:rFonts w:ascii="Arial" w:hAnsi="Arial" w:cs="Arial"/>
          <w:b/>
          <w:color w:val="0F243E" w:themeColor="text2" w:themeShade="80"/>
        </w:rPr>
        <w:t xml:space="preserve">     </w:t>
      </w:r>
      <w:proofErr w:type="gramStart"/>
      <w:r w:rsidRPr="00CB060C">
        <w:rPr>
          <w:rFonts w:ascii="Arial" w:hAnsi="Arial" w:cs="Arial"/>
          <w:b/>
          <w:color w:val="0F243E" w:themeColor="text2" w:themeShade="80"/>
        </w:rPr>
        <w:t>zapyt</w:t>
      </w:r>
      <w:r w:rsidR="008E11E1" w:rsidRPr="00CB060C">
        <w:rPr>
          <w:rFonts w:ascii="Arial" w:hAnsi="Arial" w:cs="Arial"/>
          <w:b/>
          <w:color w:val="0F243E" w:themeColor="text2" w:themeShade="80"/>
        </w:rPr>
        <w:t>a</w:t>
      </w:r>
      <w:r w:rsidRPr="00CB060C">
        <w:rPr>
          <w:rFonts w:ascii="Arial" w:hAnsi="Arial" w:cs="Arial"/>
          <w:b/>
          <w:color w:val="0F243E" w:themeColor="text2" w:themeShade="80"/>
        </w:rPr>
        <w:t>nia</w:t>
      </w:r>
      <w:proofErr w:type="gramEnd"/>
      <w:r w:rsidRPr="00CB060C">
        <w:rPr>
          <w:rFonts w:ascii="Arial" w:hAnsi="Arial" w:cs="Arial"/>
          <w:b/>
          <w:color w:val="0F243E" w:themeColor="text2" w:themeShade="80"/>
        </w:rPr>
        <w:t>.</w:t>
      </w:r>
      <w:proofErr w:type="gramStart"/>
      <w:r w:rsidRPr="00CB060C">
        <w:rPr>
          <w:rFonts w:ascii="Arial" w:hAnsi="Arial" w:cs="Arial"/>
          <w:b/>
          <w:color w:val="0F243E" w:themeColor="text2" w:themeShade="80"/>
        </w:rPr>
        <w:t>ofertowe</w:t>
      </w:r>
      <w:proofErr w:type="gramEnd"/>
      <w:r w:rsidRPr="00CB060C">
        <w:rPr>
          <w:rFonts w:ascii="Arial" w:hAnsi="Arial" w:cs="Arial"/>
          <w:b/>
          <w:color w:val="0F243E" w:themeColor="text2" w:themeShade="80"/>
        </w:rPr>
        <w:t>@</w:t>
      </w:r>
      <w:r w:rsidR="00AB244D" w:rsidRPr="00CB060C">
        <w:rPr>
          <w:rFonts w:ascii="Arial" w:hAnsi="Arial" w:cs="Arial"/>
          <w:b/>
          <w:color w:val="0F243E" w:themeColor="text2" w:themeShade="80"/>
        </w:rPr>
        <w:t>gdansk.</w:t>
      </w:r>
      <w:proofErr w:type="gramStart"/>
      <w:r w:rsidRPr="00CB060C">
        <w:rPr>
          <w:rFonts w:ascii="Arial" w:hAnsi="Arial" w:cs="Arial"/>
          <w:b/>
          <w:color w:val="0F243E" w:themeColor="text2" w:themeShade="80"/>
        </w:rPr>
        <w:t>rdos</w:t>
      </w:r>
      <w:proofErr w:type="gramEnd"/>
      <w:r w:rsidRPr="00CB060C">
        <w:rPr>
          <w:rFonts w:ascii="Arial" w:hAnsi="Arial" w:cs="Arial"/>
          <w:b/>
          <w:color w:val="0F243E" w:themeColor="text2" w:themeShade="80"/>
        </w:rPr>
        <w:t>.</w:t>
      </w:r>
      <w:proofErr w:type="gramStart"/>
      <w:r w:rsidRPr="00CB060C">
        <w:rPr>
          <w:rFonts w:ascii="Arial" w:hAnsi="Arial" w:cs="Arial"/>
          <w:b/>
          <w:color w:val="0F243E" w:themeColor="text2" w:themeShade="80"/>
        </w:rPr>
        <w:t>gov</w:t>
      </w:r>
      <w:proofErr w:type="gramEnd"/>
      <w:r w:rsidRPr="00CB060C">
        <w:rPr>
          <w:rFonts w:ascii="Arial" w:hAnsi="Arial" w:cs="Arial"/>
          <w:b/>
          <w:color w:val="0F243E" w:themeColor="text2" w:themeShade="80"/>
        </w:rPr>
        <w:t>.</w:t>
      </w:r>
      <w:proofErr w:type="gramStart"/>
      <w:r w:rsidRPr="00CB060C">
        <w:rPr>
          <w:rFonts w:ascii="Arial" w:hAnsi="Arial" w:cs="Arial"/>
          <w:b/>
          <w:color w:val="0F243E" w:themeColor="text2" w:themeShade="80"/>
        </w:rPr>
        <w:t>pl</w:t>
      </w:r>
      <w:proofErr w:type="gramEnd"/>
      <w:r w:rsidRPr="00CB060C">
        <w:rPr>
          <w:rFonts w:ascii="Arial" w:hAnsi="Arial" w:cs="Arial"/>
          <w:b/>
          <w:color w:val="0F243E" w:themeColor="text2" w:themeShade="80"/>
        </w:rPr>
        <w:t xml:space="preserve"> </w:t>
      </w:r>
      <w:r w:rsidRPr="00CB060C">
        <w:rPr>
          <w:rFonts w:ascii="Arial" w:hAnsi="Arial" w:cs="Arial"/>
          <w:color w:val="0F243E" w:themeColor="text2" w:themeShade="80"/>
        </w:rPr>
        <w:t>lub dostarczona na adres:</w:t>
      </w:r>
      <w:r w:rsidR="003470CD" w:rsidRPr="00CB060C">
        <w:rPr>
          <w:color w:val="0F243E" w:themeColor="text2" w:themeShade="80"/>
        </w:rPr>
        <w:t xml:space="preserve"> </w:t>
      </w:r>
      <w:r w:rsidRPr="00CB060C">
        <w:rPr>
          <w:rFonts w:ascii="Arial" w:hAnsi="Arial" w:cs="Arial"/>
          <w:color w:val="0F243E" w:themeColor="text2" w:themeShade="80"/>
        </w:rPr>
        <w:t>Regionalna Dyrekcja Ochrony Środowiska w Gdańsku, ul</w:t>
      </w:r>
      <w:r w:rsidR="00AB244D" w:rsidRPr="00CB060C">
        <w:rPr>
          <w:rFonts w:ascii="Arial" w:hAnsi="Arial" w:cs="Arial"/>
          <w:color w:val="0F243E" w:themeColor="text2" w:themeShade="80"/>
        </w:rPr>
        <w:t>.</w:t>
      </w:r>
      <w:r w:rsidRPr="00CB060C">
        <w:rPr>
          <w:rFonts w:ascii="Arial" w:hAnsi="Arial" w:cs="Arial"/>
          <w:color w:val="0F243E" w:themeColor="text2" w:themeShade="80"/>
        </w:rPr>
        <w:t xml:space="preserve"> Chmielna 54/57, 80</w:t>
      </w:r>
      <w:r w:rsidR="00AB244D" w:rsidRPr="00CB060C">
        <w:rPr>
          <w:rFonts w:ascii="Arial" w:hAnsi="Arial" w:cs="Arial"/>
          <w:color w:val="0F243E" w:themeColor="text2" w:themeShade="80"/>
        </w:rPr>
        <w:t>-</w:t>
      </w:r>
      <w:r w:rsidRPr="00CB060C">
        <w:rPr>
          <w:rFonts w:ascii="Arial" w:hAnsi="Arial" w:cs="Arial"/>
          <w:color w:val="0F243E" w:themeColor="text2" w:themeShade="80"/>
        </w:rPr>
        <w:t>748 Gdańsk.</w:t>
      </w:r>
    </w:p>
    <w:p w14:paraId="67B400DB" w14:textId="067A41DD" w:rsidR="00AE1F58" w:rsidRPr="00CB060C" w:rsidRDefault="00AE1F58" w:rsidP="001F3DCE">
      <w:pPr>
        <w:pStyle w:val="Akapitzlist"/>
        <w:numPr>
          <w:ilvl w:val="0"/>
          <w:numId w:val="22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CB060C">
        <w:rPr>
          <w:rFonts w:ascii="Arial" w:hAnsi="Arial" w:cs="Arial"/>
          <w:color w:val="0F243E" w:themeColor="text2" w:themeShade="80"/>
        </w:rPr>
        <w:t xml:space="preserve">Oferty przesłane lub doręczone po wskazanym terminie nie będą rozpatrywane. </w:t>
      </w:r>
      <w:r w:rsidRPr="00CB060C">
        <w:rPr>
          <w:rFonts w:ascii="Arial" w:hAnsi="Arial" w:cs="Arial"/>
          <w:color w:val="0F243E" w:themeColor="text2" w:themeShade="80"/>
        </w:rPr>
        <w:br/>
        <w:t>Decydujące znaczenie dla oceny zachowania powyższego terminu ma data wpływu oferty do Zamawiającego, a nie data je</w:t>
      </w:r>
      <w:r w:rsidR="00AB244D" w:rsidRPr="00CB060C">
        <w:rPr>
          <w:rFonts w:ascii="Arial" w:hAnsi="Arial" w:cs="Arial"/>
          <w:color w:val="0F243E" w:themeColor="text2" w:themeShade="80"/>
        </w:rPr>
        <w:t>j</w:t>
      </w:r>
      <w:r w:rsidRPr="00CB060C">
        <w:rPr>
          <w:rFonts w:ascii="Arial" w:hAnsi="Arial" w:cs="Arial"/>
          <w:color w:val="0F243E" w:themeColor="text2" w:themeShade="80"/>
        </w:rPr>
        <w:t xml:space="preserve"> wysłania.</w:t>
      </w:r>
    </w:p>
    <w:p w14:paraId="7F91B522" w14:textId="77777777" w:rsidR="00AE1F58" w:rsidRPr="00CB060C" w:rsidRDefault="00AE1F58" w:rsidP="001F3DCE">
      <w:pPr>
        <w:tabs>
          <w:tab w:val="left" w:pos="23814"/>
        </w:tabs>
        <w:spacing w:after="0"/>
        <w:ind w:left="720"/>
        <w:jc w:val="both"/>
        <w:rPr>
          <w:rFonts w:ascii="Arial" w:hAnsi="Arial" w:cs="Arial"/>
          <w:color w:val="0F243E" w:themeColor="text2" w:themeShade="80"/>
        </w:rPr>
      </w:pPr>
    </w:p>
    <w:p w14:paraId="13DEE8EB" w14:textId="77777777" w:rsidR="00AE1F58" w:rsidRPr="00CB060C" w:rsidRDefault="00AE1F58" w:rsidP="001F3DCE">
      <w:pPr>
        <w:numPr>
          <w:ilvl w:val="0"/>
          <w:numId w:val="18"/>
        </w:numPr>
        <w:tabs>
          <w:tab w:val="left" w:pos="23814"/>
        </w:tabs>
        <w:spacing w:after="0"/>
        <w:ind w:left="426" w:hanging="426"/>
        <w:jc w:val="both"/>
        <w:rPr>
          <w:rFonts w:ascii="Arial" w:hAnsi="Arial" w:cs="Arial"/>
          <w:b/>
          <w:color w:val="0F243E" w:themeColor="text2" w:themeShade="80"/>
        </w:rPr>
      </w:pPr>
      <w:r w:rsidRPr="00CB060C">
        <w:rPr>
          <w:rFonts w:ascii="Arial" w:hAnsi="Arial" w:cs="Arial"/>
          <w:b/>
          <w:color w:val="0F243E" w:themeColor="text2" w:themeShade="80"/>
        </w:rPr>
        <w:t xml:space="preserve">Zamawiający informuje, że: </w:t>
      </w:r>
    </w:p>
    <w:p w14:paraId="699A33BE" w14:textId="71E50AA3" w:rsidR="00AE1F58" w:rsidRPr="00CB060C" w:rsidRDefault="00AE1F58" w:rsidP="001F3DCE">
      <w:pPr>
        <w:numPr>
          <w:ilvl w:val="0"/>
          <w:numId w:val="23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CB060C">
        <w:rPr>
          <w:rFonts w:ascii="Arial" w:hAnsi="Arial" w:cs="Arial"/>
          <w:color w:val="0F243E" w:themeColor="text2" w:themeShade="80"/>
        </w:rPr>
        <w:t>W toku badania i oceny ofert</w:t>
      </w:r>
      <w:r w:rsidR="00AB244D" w:rsidRPr="00CB060C">
        <w:rPr>
          <w:rFonts w:ascii="Arial" w:hAnsi="Arial" w:cs="Arial"/>
          <w:color w:val="0F243E" w:themeColor="text2" w:themeShade="80"/>
        </w:rPr>
        <w:t xml:space="preserve"> </w:t>
      </w:r>
      <w:r w:rsidRPr="00CB060C">
        <w:rPr>
          <w:rFonts w:ascii="Arial" w:hAnsi="Arial" w:cs="Arial"/>
          <w:color w:val="0F243E" w:themeColor="text2" w:themeShade="80"/>
        </w:rPr>
        <w:t>Zamawiający może żądać od oferentów wyjaśnień</w:t>
      </w:r>
      <w:r w:rsidR="009A6446">
        <w:rPr>
          <w:rFonts w:ascii="Arial" w:hAnsi="Arial" w:cs="Arial"/>
          <w:color w:val="0F243E" w:themeColor="text2" w:themeShade="80"/>
        </w:rPr>
        <w:t xml:space="preserve"> </w:t>
      </w:r>
      <w:r w:rsidRPr="00CB060C">
        <w:rPr>
          <w:rFonts w:ascii="Arial" w:hAnsi="Arial" w:cs="Arial"/>
          <w:color w:val="0F243E" w:themeColor="text2" w:themeShade="80"/>
        </w:rPr>
        <w:t xml:space="preserve">dotyczących treści złożonych ofert. </w:t>
      </w:r>
    </w:p>
    <w:p w14:paraId="5BBFFEF3" w14:textId="77777777" w:rsidR="00AE1F58" w:rsidRPr="00CB060C" w:rsidRDefault="00AE1F58" w:rsidP="001F3DCE">
      <w:pPr>
        <w:numPr>
          <w:ilvl w:val="0"/>
          <w:numId w:val="23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CB060C">
        <w:rPr>
          <w:rFonts w:ascii="Arial" w:hAnsi="Arial" w:cs="Arial"/>
          <w:color w:val="0F243E" w:themeColor="text2" w:themeShade="80"/>
        </w:rPr>
        <w:t>Zamawiający zastrzega sobie prawo do unieważnienia niniejszego postepowania bez podania przyczyny.</w:t>
      </w:r>
      <w:r w:rsidRPr="00CB060C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 </w:t>
      </w:r>
    </w:p>
    <w:p w14:paraId="6FA4A4F0" w14:textId="61CE8627" w:rsidR="00AE1F58" w:rsidRPr="00CB060C" w:rsidRDefault="00AE1F58" w:rsidP="001F3DCE">
      <w:pPr>
        <w:numPr>
          <w:ilvl w:val="0"/>
          <w:numId w:val="23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CB060C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O wyborze wykonawca zostanie poinformowany za pośrednictwem poczty elektronicznej</w:t>
      </w:r>
      <w:r w:rsidR="009829CD" w:rsidRPr="00CB060C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.</w:t>
      </w:r>
    </w:p>
    <w:p w14:paraId="1A588446" w14:textId="77777777" w:rsidR="00AE1F58" w:rsidRPr="00CB060C" w:rsidRDefault="00AE1F58" w:rsidP="001F3DCE">
      <w:pPr>
        <w:numPr>
          <w:ilvl w:val="0"/>
          <w:numId w:val="23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CB060C">
        <w:rPr>
          <w:rFonts w:ascii="Arial" w:hAnsi="Arial" w:cs="Arial"/>
          <w:color w:val="0F243E" w:themeColor="text2" w:themeShade="80"/>
        </w:rPr>
        <w:t>Osoba do kontaktu z Wykonawcami:</w:t>
      </w:r>
    </w:p>
    <w:p w14:paraId="60BF8D34" w14:textId="7F536486" w:rsidR="00E32B79" w:rsidRDefault="009A6446" w:rsidP="00E32B79">
      <w:pPr>
        <w:suppressAutoHyphens/>
        <w:autoSpaceDN w:val="0"/>
        <w:spacing w:after="0"/>
        <w:ind w:left="284" w:hanging="284"/>
        <w:jc w:val="both"/>
        <w:textAlignment w:val="baseline"/>
        <w:rPr>
          <w:rFonts w:ascii="Arial" w:eastAsia="Times New Roman" w:hAnsi="Arial" w:cs="Arial"/>
          <w:color w:val="0F243E" w:themeColor="text2" w:themeShade="80"/>
          <w:kern w:val="3"/>
          <w:lang w:eastAsia="pl-PL"/>
        </w:rPr>
      </w:pPr>
      <w:r>
        <w:rPr>
          <w:rFonts w:ascii="Arial" w:hAnsi="Arial" w:cs="Arial"/>
          <w:color w:val="0F243E" w:themeColor="text2" w:themeShade="80"/>
        </w:rPr>
        <w:t xml:space="preserve">    </w:t>
      </w:r>
      <w:proofErr w:type="gramStart"/>
      <w:r w:rsidR="00AE1F58" w:rsidRPr="009A6446">
        <w:rPr>
          <w:rFonts w:ascii="Arial" w:hAnsi="Arial" w:cs="Arial"/>
          <w:color w:val="0F243E" w:themeColor="text2" w:themeShade="80"/>
        </w:rPr>
        <w:t>sprawy</w:t>
      </w:r>
      <w:proofErr w:type="gramEnd"/>
      <w:r w:rsidR="00AE1F58" w:rsidRPr="009A6446">
        <w:rPr>
          <w:rFonts w:ascii="Arial" w:hAnsi="Arial" w:cs="Arial"/>
          <w:color w:val="0F243E" w:themeColor="text2" w:themeShade="80"/>
        </w:rPr>
        <w:t xml:space="preserve"> merytoryczne: </w:t>
      </w:r>
      <w:r w:rsidR="001B5737" w:rsidRPr="009A6446">
        <w:rPr>
          <w:rFonts w:ascii="Arial" w:hAnsi="Arial" w:cs="Arial"/>
          <w:color w:val="0F243E" w:themeColor="text2" w:themeShade="80"/>
        </w:rPr>
        <w:br/>
      </w:r>
      <w:r w:rsidR="00E32B79">
        <w:rPr>
          <w:rFonts w:ascii="Arial" w:eastAsia="Times New Roman" w:hAnsi="Arial" w:cs="Arial"/>
          <w:color w:val="0F243E" w:themeColor="text2" w:themeShade="80"/>
          <w:kern w:val="3"/>
          <w:lang w:eastAsia="pl-PL"/>
        </w:rPr>
        <w:t>Marta Kuczyńska</w:t>
      </w:r>
      <w:r w:rsidR="00E32B79" w:rsidRPr="008E35D4">
        <w:rPr>
          <w:rFonts w:ascii="Arial" w:eastAsia="Times New Roman" w:hAnsi="Arial" w:cs="Arial"/>
          <w:color w:val="0F243E" w:themeColor="text2" w:themeShade="80"/>
          <w:kern w:val="3"/>
          <w:lang w:eastAsia="pl-PL"/>
        </w:rPr>
        <w:t>, tel. 58 68</w:t>
      </w:r>
      <w:r w:rsidR="00A64726">
        <w:rPr>
          <w:rFonts w:ascii="Arial" w:eastAsia="Times New Roman" w:hAnsi="Arial" w:cs="Arial"/>
          <w:color w:val="0F243E" w:themeColor="text2" w:themeShade="80"/>
          <w:kern w:val="3"/>
          <w:lang w:eastAsia="pl-PL"/>
        </w:rPr>
        <w:t xml:space="preserve"> 36 8</w:t>
      </w:r>
      <w:r w:rsidR="00E32B79">
        <w:rPr>
          <w:rFonts w:ascii="Arial" w:eastAsia="Times New Roman" w:hAnsi="Arial" w:cs="Arial"/>
          <w:color w:val="0F243E" w:themeColor="text2" w:themeShade="80"/>
          <w:kern w:val="3"/>
          <w:lang w:eastAsia="pl-PL"/>
        </w:rPr>
        <w:t>44</w:t>
      </w:r>
      <w:r w:rsidR="00E32B79" w:rsidRPr="008E35D4">
        <w:rPr>
          <w:rFonts w:ascii="Arial" w:eastAsia="Times New Roman" w:hAnsi="Arial" w:cs="Arial"/>
          <w:color w:val="0F243E" w:themeColor="text2" w:themeShade="80"/>
          <w:kern w:val="3"/>
          <w:lang w:eastAsia="pl-PL"/>
        </w:rPr>
        <w:t xml:space="preserve">, e-mail: </w:t>
      </w:r>
      <w:hyperlink r:id="rId9" w:history="1">
        <w:r w:rsidR="00E32B79" w:rsidRPr="00EE1FCC">
          <w:rPr>
            <w:rStyle w:val="Hipercze"/>
            <w:rFonts w:ascii="Arial" w:eastAsia="Times New Roman" w:hAnsi="Arial" w:cs="Arial"/>
            <w:kern w:val="3"/>
            <w:lang w:eastAsia="pl-PL"/>
          </w:rPr>
          <w:t>marta.kuczynska@gdansk.rdos.gov.pl</w:t>
        </w:r>
      </w:hyperlink>
      <w:r w:rsidR="00E32B79" w:rsidRPr="008E35D4">
        <w:rPr>
          <w:rFonts w:ascii="Arial" w:eastAsia="Times New Roman" w:hAnsi="Arial" w:cs="Arial"/>
          <w:color w:val="0F243E" w:themeColor="text2" w:themeShade="80"/>
          <w:kern w:val="3"/>
          <w:lang w:eastAsia="pl-PL"/>
        </w:rPr>
        <w:t xml:space="preserve">, </w:t>
      </w:r>
    </w:p>
    <w:p w14:paraId="7C220E0D" w14:textId="1C05270D" w:rsidR="00E32B79" w:rsidRPr="00E32B79" w:rsidRDefault="00E32B79" w:rsidP="00E32B79">
      <w:pPr>
        <w:suppressAutoHyphens/>
        <w:autoSpaceDN w:val="0"/>
        <w:spacing w:after="0"/>
        <w:ind w:left="284" w:hanging="284"/>
        <w:jc w:val="both"/>
        <w:textAlignment w:val="baseline"/>
        <w:rPr>
          <w:rStyle w:val="Hipercze"/>
          <w:rFonts w:ascii="Arial" w:eastAsia="Times New Roman" w:hAnsi="Arial" w:cs="Arial"/>
          <w:color w:val="0F243E" w:themeColor="text2" w:themeShade="80"/>
          <w:kern w:val="3"/>
          <w:u w:val="none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kern w:val="3"/>
          <w:lang w:eastAsia="pl-PL"/>
        </w:rPr>
        <w:t xml:space="preserve">   </w:t>
      </w:r>
      <w:r w:rsidRPr="00E32B79">
        <w:rPr>
          <w:rFonts w:ascii="Arial" w:eastAsia="Times New Roman" w:hAnsi="Arial" w:cs="Arial"/>
          <w:color w:val="0F243E" w:themeColor="text2" w:themeShade="80"/>
          <w:kern w:val="3"/>
          <w:lang w:val="en-US" w:eastAsia="pl-PL"/>
        </w:rPr>
        <w:t xml:space="preserve"> </w:t>
      </w:r>
      <w:r>
        <w:rPr>
          <w:rFonts w:ascii="Arial" w:eastAsia="Times New Roman" w:hAnsi="Arial" w:cs="Arial"/>
          <w:color w:val="0F243E" w:themeColor="text2" w:themeShade="80"/>
          <w:kern w:val="3"/>
          <w:lang w:val="en-US" w:eastAsia="pl-PL"/>
        </w:rPr>
        <w:t xml:space="preserve"> </w:t>
      </w:r>
      <w:r w:rsidRPr="00E32B79">
        <w:rPr>
          <w:rFonts w:ascii="Arial" w:eastAsia="Times New Roman" w:hAnsi="Arial" w:cs="Arial"/>
          <w:bCs/>
          <w:color w:val="0F243E" w:themeColor="text2" w:themeShade="80"/>
          <w:lang w:eastAsia="pl-PL"/>
        </w:rPr>
        <w:t>Agata Włodkowska, tel.: 58</w:t>
      </w:r>
      <w:r w:rsidR="00A64726">
        <w:rPr>
          <w:rFonts w:ascii="Arial" w:eastAsia="Times New Roman" w:hAnsi="Arial" w:cs="Arial"/>
          <w:bCs/>
          <w:color w:val="0F243E" w:themeColor="text2" w:themeShade="80"/>
          <w:lang w:eastAsia="pl-PL"/>
        </w:rPr>
        <w:t> </w:t>
      </w:r>
      <w:r w:rsidRPr="00E32B79">
        <w:rPr>
          <w:rFonts w:ascii="Arial" w:eastAsia="Times New Roman" w:hAnsi="Arial" w:cs="Arial"/>
          <w:bCs/>
          <w:color w:val="0F243E" w:themeColor="text2" w:themeShade="80"/>
          <w:lang w:eastAsia="pl-PL"/>
        </w:rPr>
        <w:t>68</w:t>
      </w:r>
      <w:r w:rsidR="00A64726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 36 844 </w:t>
      </w:r>
      <w:hyperlink r:id="rId10" w:history="1">
        <w:r w:rsidRPr="00E32B79">
          <w:rPr>
            <w:rStyle w:val="Hipercze"/>
            <w:rFonts w:ascii="Arial" w:eastAsia="Times New Roman" w:hAnsi="Arial" w:cs="Arial"/>
            <w:bCs/>
            <w:lang w:eastAsia="pl-PL"/>
          </w:rPr>
          <w:t>agata.wlodkowska@gdansk.rdos.gov.pl</w:t>
        </w:r>
      </w:hyperlink>
    </w:p>
    <w:p w14:paraId="418205B4" w14:textId="50ECC774" w:rsidR="00E32B79" w:rsidRPr="00E32B79" w:rsidRDefault="00E32B79" w:rsidP="00E32B79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>
        <w:rPr>
          <w:rStyle w:val="Hipercze"/>
          <w:rFonts w:ascii="Arial" w:eastAsia="Times New Roman" w:hAnsi="Arial" w:cs="Arial"/>
          <w:bCs/>
          <w:color w:val="0F243E" w:themeColor="text2" w:themeShade="80"/>
          <w:u w:val="none"/>
          <w:lang w:eastAsia="pl-PL"/>
        </w:rPr>
        <w:t xml:space="preserve">     </w:t>
      </w:r>
      <w:r w:rsidRPr="00E32B79">
        <w:rPr>
          <w:rStyle w:val="Hipercze"/>
          <w:rFonts w:ascii="Arial" w:eastAsia="Times New Roman" w:hAnsi="Arial" w:cs="Arial"/>
          <w:bCs/>
          <w:color w:val="0F243E" w:themeColor="text2" w:themeShade="80"/>
          <w:u w:val="none"/>
          <w:lang w:eastAsia="pl-PL"/>
        </w:rPr>
        <w:t>Anna Andrzejewska,</w:t>
      </w:r>
      <w:r w:rsidRPr="00E32B79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 tel.: 58 68 36 828, </w:t>
      </w:r>
      <w:hyperlink r:id="rId11" w:history="1">
        <w:r w:rsidR="004D365C" w:rsidRPr="00EB100A">
          <w:rPr>
            <w:rStyle w:val="Hipercze"/>
            <w:rFonts w:ascii="Arial" w:eastAsia="Times New Roman" w:hAnsi="Arial" w:cs="Arial"/>
            <w:bCs/>
            <w:lang w:eastAsia="pl-PL"/>
          </w:rPr>
          <w:t>anna.andrzejewska@gdansk.rdos.gov.pl</w:t>
        </w:r>
      </w:hyperlink>
    </w:p>
    <w:p w14:paraId="078AD27C" w14:textId="3421AEDF" w:rsidR="009A6446" w:rsidRPr="00092840" w:rsidRDefault="00E32B79" w:rsidP="00E32B79">
      <w:pPr>
        <w:tabs>
          <w:tab w:val="left" w:pos="284"/>
        </w:tabs>
        <w:autoSpaceDE w:val="0"/>
        <w:autoSpaceDN w:val="0"/>
        <w:adjustRightInd w:val="0"/>
        <w:spacing w:after="0"/>
        <w:rPr>
          <w:rFonts w:ascii="Arial" w:hAnsi="Arial" w:cs="Arial"/>
          <w:color w:val="0000FF"/>
          <w14:textFill>
            <w14:solidFill>
              <w14:srgbClr w14:val="0000FF">
                <w14:lumMod w14:val="50000"/>
              </w14:srgbClr>
            </w14:solidFill>
          </w14:textFill>
        </w:rPr>
      </w:pPr>
      <w:r>
        <w:rPr>
          <w:rFonts w:ascii="Arial" w:hAnsi="Arial" w:cs="Arial"/>
          <w:color w:val="0F243E" w:themeColor="text2" w:themeShade="80"/>
        </w:rPr>
        <w:t xml:space="preserve">    </w:t>
      </w:r>
      <w:r w:rsidR="00AE1F58" w:rsidRPr="009A6446">
        <w:rPr>
          <w:rFonts w:ascii="Arial" w:hAnsi="Arial" w:cs="Arial"/>
          <w:color w:val="0F243E" w:themeColor="text2" w:themeShade="80"/>
        </w:rPr>
        <w:t xml:space="preserve">sprawy </w:t>
      </w:r>
      <w:proofErr w:type="gramStart"/>
      <w:r w:rsidR="00AE1F58" w:rsidRPr="009A6446">
        <w:rPr>
          <w:rFonts w:ascii="Arial" w:hAnsi="Arial" w:cs="Arial"/>
          <w:color w:val="0F243E" w:themeColor="text2" w:themeShade="80"/>
        </w:rPr>
        <w:t>proceduralne:</w:t>
      </w:r>
      <w:r w:rsidR="00AE1F58" w:rsidRPr="00CB060C">
        <w:rPr>
          <w:rFonts w:ascii="Arial" w:hAnsi="Arial" w:cs="Arial"/>
          <w:color w:val="0F243E" w:themeColor="text2" w:themeShade="80"/>
          <w:u w:val="single"/>
        </w:rPr>
        <w:t xml:space="preserve"> </w:t>
      </w:r>
      <w:r w:rsidR="001F3DCE" w:rsidRPr="00CB060C">
        <w:rPr>
          <w:rFonts w:ascii="Arial" w:hAnsi="Arial" w:cs="Arial"/>
          <w:color w:val="0F243E" w:themeColor="text2" w:themeShade="80"/>
          <w:u w:val="single"/>
        </w:rPr>
        <w:br/>
      </w:r>
      <w:r w:rsidR="009A6446">
        <w:rPr>
          <w:rFonts w:ascii="Arial" w:hAnsi="Arial" w:cs="Arial"/>
          <w:color w:val="0F243E" w:themeColor="text2" w:themeShade="80"/>
        </w:rPr>
        <w:t xml:space="preserve">    </w:t>
      </w:r>
      <w:r w:rsidR="00AE1F58" w:rsidRPr="00CB060C">
        <w:rPr>
          <w:rFonts w:ascii="Arial" w:hAnsi="Arial" w:cs="Arial"/>
          <w:color w:val="0F243E" w:themeColor="text2" w:themeShade="80"/>
        </w:rPr>
        <w:t>Anna</w:t>
      </w:r>
      <w:proofErr w:type="gramEnd"/>
      <w:r w:rsidR="00AE1F58" w:rsidRPr="00CB060C">
        <w:rPr>
          <w:rFonts w:ascii="Arial" w:hAnsi="Arial" w:cs="Arial"/>
          <w:color w:val="0F243E" w:themeColor="text2" w:themeShade="80"/>
        </w:rPr>
        <w:t xml:space="preserve"> </w:t>
      </w:r>
      <w:r w:rsidR="009829CD" w:rsidRPr="00CB060C">
        <w:rPr>
          <w:rFonts w:ascii="Arial" w:hAnsi="Arial" w:cs="Arial"/>
          <w:color w:val="0F243E" w:themeColor="text2" w:themeShade="80"/>
        </w:rPr>
        <w:t>Grotha</w:t>
      </w:r>
      <w:r w:rsidR="00AE1F58" w:rsidRPr="00CB060C">
        <w:rPr>
          <w:rFonts w:ascii="Arial" w:hAnsi="Arial" w:cs="Arial"/>
          <w:color w:val="0F243E" w:themeColor="text2" w:themeShade="80"/>
        </w:rPr>
        <w:t>, tel.: 58 683 68 57</w:t>
      </w:r>
      <w:r w:rsidR="009829CD" w:rsidRPr="00CB060C">
        <w:rPr>
          <w:rFonts w:ascii="Arial" w:hAnsi="Arial" w:cs="Arial"/>
          <w:color w:val="0F243E" w:themeColor="text2" w:themeShade="80"/>
        </w:rPr>
        <w:t>, e-mai</w:t>
      </w:r>
      <w:r w:rsidR="009829CD" w:rsidRPr="009A6446">
        <w:rPr>
          <w:rFonts w:ascii="Arial" w:hAnsi="Arial" w:cs="Arial"/>
          <w:color w:val="0F243E" w:themeColor="text2" w:themeShade="80"/>
        </w:rPr>
        <w:t xml:space="preserve">l: </w:t>
      </w:r>
      <w:hyperlink r:id="rId12" w:history="1">
        <w:r w:rsidR="009A6446" w:rsidRPr="009A6446">
          <w:rPr>
            <w:rStyle w:val="Hipercze"/>
            <w:rFonts w:ascii="Arial" w:hAnsi="Arial" w:cs="Arial"/>
            <w:u w:val="none"/>
            <w14:textFill>
              <w14:solidFill>
                <w14:srgbClr w14:val="0000FF">
                  <w14:lumMod w14:val="50000"/>
                </w14:srgbClr>
              </w14:solidFill>
            </w14:textFill>
          </w:rPr>
          <w:t>anna.grotha@gdansk.rdos.gov.pl</w:t>
        </w:r>
      </w:hyperlink>
    </w:p>
    <w:p w14:paraId="02A2E00A" w14:textId="4C14208D" w:rsidR="001F3DCE" w:rsidRDefault="009A6446" w:rsidP="009A6446">
      <w:pPr>
        <w:tabs>
          <w:tab w:val="left" w:pos="23814"/>
        </w:tabs>
        <w:spacing w:after="0"/>
        <w:ind w:left="284" w:hanging="284"/>
        <w:rPr>
          <w:rStyle w:val="Hipercze"/>
          <w:rFonts w:ascii="Arial" w:hAnsi="Arial" w:cs="Arial"/>
          <w:u w:val="none"/>
          <w14:textFill>
            <w14:solidFill>
              <w14:srgbClr w14:val="0000FF">
                <w14:lumMod w14:val="50000"/>
              </w14:srgbClr>
            </w14:solidFill>
          </w14:textFill>
        </w:rPr>
      </w:pPr>
      <w:r>
        <w:rPr>
          <w:rFonts w:ascii="Arial" w:hAnsi="Arial" w:cs="Arial"/>
          <w:color w:val="0F243E" w:themeColor="text2" w:themeShade="80"/>
        </w:rPr>
        <w:t xml:space="preserve">     </w:t>
      </w:r>
      <w:r w:rsidRPr="009A6446">
        <w:rPr>
          <w:rFonts w:ascii="Arial" w:hAnsi="Arial" w:cs="Arial"/>
          <w:color w:val="0F243E" w:themeColor="text2" w:themeShade="80"/>
        </w:rPr>
        <w:t>Izabela Wawrzyniak</w:t>
      </w:r>
      <w:r w:rsidR="001F3DCE" w:rsidRPr="009A6446">
        <w:rPr>
          <w:rFonts w:ascii="Arial" w:hAnsi="Arial" w:cs="Arial"/>
          <w:color w:val="0F243E" w:themeColor="text2" w:themeShade="80"/>
        </w:rPr>
        <w:t>, tel.: 58 68 36</w:t>
      </w:r>
      <w:r w:rsidR="00BE72A7" w:rsidRPr="009A6446">
        <w:rPr>
          <w:rFonts w:ascii="Arial" w:hAnsi="Arial" w:cs="Arial"/>
          <w:color w:val="0F243E" w:themeColor="text2" w:themeShade="80"/>
        </w:rPr>
        <w:t> </w:t>
      </w:r>
      <w:r w:rsidR="001F3DCE" w:rsidRPr="009A6446">
        <w:rPr>
          <w:rFonts w:ascii="Arial" w:hAnsi="Arial" w:cs="Arial"/>
          <w:color w:val="0F243E" w:themeColor="text2" w:themeShade="80"/>
        </w:rPr>
        <w:t>8</w:t>
      </w:r>
      <w:r w:rsidR="00BE72A7" w:rsidRPr="000E5CD4">
        <w:rPr>
          <w:rFonts w:ascii="Arial" w:hAnsi="Arial" w:cs="Arial"/>
          <w:color w:val="0F243E" w:themeColor="text2" w:themeShade="80"/>
        </w:rPr>
        <w:t xml:space="preserve">35, </w:t>
      </w:r>
      <w:r w:rsidR="00092840">
        <w:rPr>
          <w:rFonts w:ascii="Arial" w:hAnsi="Arial" w:cs="Arial"/>
          <w:color w:val="0F243E" w:themeColor="text2" w:themeShade="80"/>
        </w:rPr>
        <w:br/>
      </w:r>
      <w:r w:rsidR="00BE72A7" w:rsidRPr="000E5CD4">
        <w:rPr>
          <w:rFonts w:ascii="Arial" w:hAnsi="Arial" w:cs="Arial"/>
          <w:color w:val="0F243E" w:themeColor="text2" w:themeShade="80"/>
        </w:rPr>
        <w:t xml:space="preserve">e-mail: </w:t>
      </w:r>
      <w:hyperlink r:id="rId13" w:history="1">
        <w:r w:rsidRPr="000E5CD4">
          <w:rPr>
            <w:rStyle w:val="Hipercze"/>
            <w:rFonts w:ascii="Arial" w:hAnsi="Arial" w:cs="Arial"/>
            <w:u w:val="none"/>
            <w14:textFill>
              <w14:solidFill>
                <w14:srgbClr w14:val="0000FF">
                  <w14:lumMod w14:val="50000"/>
                </w14:srgbClr>
              </w14:solidFill>
            </w14:textFill>
          </w:rPr>
          <w:t>izabela.wawrzyniak-  karlowska@gdansk.rdos.gov.pl</w:t>
        </w:r>
      </w:hyperlink>
    </w:p>
    <w:p w14:paraId="26AC9046" w14:textId="77777777" w:rsidR="004D365C" w:rsidRDefault="004D365C" w:rsidP="009A6446">
      <w:pPr>
        <w:tabs>
          <w:tab w:val="left" w:pos="23814"/>
        </w:tabs>
        <w:spacing w:after="0"/>
        <w:ind w:left="284" w:hanging="284"/>
        <w:rPr>
          <w:rFonts w:ascii="Arial" w:hAnsi="Arial" w:cs="Arial"/>
          <w:color w:val="0F243E" w:themeColor="text2" w:themeShade="80"/>
        </w:rPr>
      </w:pPr>
    </w:p>
    <w:p w14:paraId="45278CD2" w14:textId="77777777" w:rsidR="004D365C" w:rsidRPr="009A6446" w:rsidRDefault="004D365C" w:rsidP="009A6446">
      <w:pPr>
        <w:tabs>
          <w:tab w:val="left" w:pos="23814"/>
        </w:tabs>
        <w:spacing w:after="0"/>
        <w:ind w:left="284" w:hanging="284"/>
        <w:rPr>
          <w:rFonts w:ascii="Arial" w:hAnsi="Arial" w:cs="Arial"/>
          <w:color w:val="0F243E" w:themeColor="text2" w:themeShade="80"/>
        </w:rPr>
      </w:pPr>
      <w:bookmarkStart w:id="2" w:name="_GoBack"/>
      <w:bookmarkEnd w:id="2"/>
    </w:p>
    <w:p w14:paraId="336B6E93" w14:textId="77777777" w:rsidR="004A4B91" w:rsidRPr="00CB060C" w:rsidRDefault="004A4B91" w:rsidP="001F3DCE">
      <w:pPr>
        <w:tabs>
          <w:tab w:val="left" w:pos="23814"/>
        </w:tabs>
        <w:spacing w:after="0"/>
        <w:rPr>
          <w:rFonts w:ascii="Arial" w:hAnsi="Arial" w:cs="Arial"/>
          <w:color w:val="0F243E" w:themeColor="text2" w:themeShade="80"/>
        </w:rPr>
      </w:pPr>
    </w:p>
    <w:p w14:paraId="60E8514A" w14:textId="77777777" w:rsidR="00AE1F58" w:rsidRPr="00CB060C" w:rsidRDefault="00AE1F58" w:rsidP="001F3DCE">
      <w:pPr>
        <w:pStyle w:val="Akapitzlist"/>
        <w:numPr>
          <w:ilvl w:val="0"/>
          <w:numId w:val="18"/>
        </w:numPr>
        <w:tabs>
          <w:tab w:val="left" w:pos="23814"/>
        </w:tabs>
        <w:spacing w:after="0"/>
        <w:ind w:left="426" w:hanging="426"/>
        <w:jc w:val="both"/>
        <w:rPr>
          <w:rFonts w:ascii="Arial" w:hAnsi="Arial" w:cs="Arial"/>
          <w:b/>
          <w:color w:val="0F243E" w:themeColor="text2" w:themeShade="80"/>
        </w:rPr>
      </w:pPr>
      <w:r w:rsidRPr="00CB060C">
        <w:rPr>
          <w:rFonts w:ascii="Arial" w:hAnsi="Arial" w:cs="Arial"/>
          <w:b/>
          <w:color w:val="0F243E" w:themeColor="text2" w:themeShade="80"/>
        </w:rPr>
        <w:t xml:space="preserve">Warunki </w:t>
      </w:r>
      <w:proofErr w:type="gramStart"/>
      <w:r w:rsidRPr="00CB060C">
        <w:rPr>
          <w:rFonts w:ascii="Arial" w:hAnsi="Arial" w:cs="Arial"/>
          <w:b/>
          <w:color w:val="0F243E" w:themeColor="text2" w:themeShade="80"/>
        </w:rPr>
        <w:t>płatności:</w:t>
      </w:r>
      <w:r w:rsidRPr="00CB060C">
        <w:rPr>
          <w:rFonts w:ascii="Arial" w:hAnsi="Arial" w:cs="Arial"/>
          <w:b/>
          <w:color w:val="0F243E" w:themeColor="text2" w:themeShade="80"/>
        </w:rPr>
        <w:tab/>
        <w:t xml:space="preserve">  Przelew</w:t>
      </w:r>
      <w:proofErr w:type="gramEnd"/>
      <w:r w:rsidRPr="00CB060C">
        <w:rPr>
          <w:rFonts w:ascii="Arial" w:hAnsi="Arial" w:cs="Arial"/>
          <w:b/>
          <w:color w:val="0F243E" w:themeColor="text2" w:themeShade="80"/>
        </w:rPr>
        <w:t xml:space="preserve"> w terminie 21 dni od dnia przedłożenia Zamawiającemu </w:t>
      </w:r>
      <w:r w:rsidRPr="00CB060C">
        <w:rPr>
          <w:rFonts w:ascii="Arial" w:hAnsi="Arial" w:cs="Arial"/>
          <w:color w:val="0F243E" w:themeColor="text2" w:themeShade="80"/>
        </w:rPr>
        <w:t xml:space="preserve">Przelew w </w:t>
      </w:r>
    </w:p>
    <w:p w14:paraId="4B836B5C" w14:textId="29322D13" w:rsidR="00AE1F58" w:rsidRPr="00CB060C" w:rsidRDefault="001B5737" w:rsidP="001F3DCE">
      <w:pPr>
        <w:tabs>
          <w:tab w:val="left" w:pos="23814"/>
        </w:tabs>
        <w:spacing w:after="0"/>
        <w:jc w:val="both"/>
        <w:rPr>
          <w:rFonts w:ascii="Arial" w:hAnsi="Arial" w:cs="Arial"/>
          <w:color w:val="0F243E" w:themeColor="text2" w:themeShade="80"/>
        </w:rPr>
      </w:pPr>
      <w:r w:rsidRPr="00CB060C">
        <w:rPr>
          <w:rFonts w:ascii="Arial" w:hAnsi="Arial" w:cs="Arial"/>
          <w:color w:val="0F243E" w:themeColor="text2" w:themeShade="80"/>
        </w:rPr>
        <w:t>Warunki płatności określone zostały we wzorze umowy stanowiącym załącznik nr 1 do niniejszego Zapytania</w:t>
      </w:r>
      <w:r w:rsidR="002C4132" w:rsidRPr="00CB060C">
        <w:rPr>
          <w:rFonts w:ascii="Arial" w:hAnsi="Arial" w:cs="Arial"/>
          <w:color w:val="0F243E" w:themeColor="text2" w:themeShade="80"/>
        </w:rPr>
        <w:t>.</w:t>
      </w:r>
    </w:p>
    <w:p w14:paraId="4741A299" w14:textId="77777777" w:rsidR="009829CD" w:rsidRPr="00CB060C" w:rsidRDefault="009829CD" w:rsidP="001F3DCE">
      <w:pPr>
        <w:tabs>
          <w:tab w:val="left" w:pos="23814"/>
        </w:tabs>
        <w:spacing w:after="0"/>
        <w:jc w:val="both"/>
        <w:rPr>
          <w:rFonts w:ascii="Arial" w:eastAsia="SimSun" w:hAnsi="Arial" w:cs="Arial"/>
          <w:bCs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0D6F0AE6" w14:textId="77777777" w:rsidR="009829CD" w:rsidRPr="00CB060C" w:rsidRDefault="009829CD" w:rsidP="001F3DCE">
      <w:pPr>
        <w:tabs>
          <w:tab w:val="left" w:pos="23814"/>
        </w:tabs>
        <w:spacing w:after="0"/>
        <w:jc w:val="both"/>
        <w:rPr>
          <w:rFonts w:ascii="Arial" w:eastAsia="SimSun" w:hAnsi="Arial" w:cs="Arial"/>
          <w:bCs/>
          <w:color w:val="0F243E" w:themeColor="text2" w:themeShade="80"/>
          <w:kern w:val="2"/>
          <w:lang w:eastAsia="hi-IN" w:bidi="hi-IN"/>
        </w:rPr>
      </w:pPr>
    </w:p>
    <w:p w14:paraId="0E854B8E" w14:textId="3C07AC70" w:rsidR="007F58A9" w:rsidRPr="00CB060C" w:rsidRDefault="00385DD3" w:rsidP="001F3DCE">
      <w:pPr>
        <w:tabs>
          <w:tab w:val="left" w:pos="23814"/>
        </w:tabs>
        <w:spacing w:after="0"/>
        <w:jc w:val="both"/>
        <w:rPr>
          <w:rFonts w:ascii="Arial" w:eastAsia="SimSun" w:hAnsi="Arial" w:cs="Arial"/>
          <w:bCs/>
          <w:color w:val="0F243E" w:themeColor="text2" w:themeShade="80"/>
          <w:kern w:val="2"/>
          <w:lang w:eastAsia="hi-IN" w:bidi="hi-IN"/>
        </w:rPr>
      </w:pPr>
      <w:r w:rsidRPr="00CB060C">
        <w:rPr>
          <w:rFonts w:ascii="Arial" w:eastAsia="SimSun" w:hAnsi="Arial" w:cs="Arial"/>
          <w:bCs/>
          <w:color w:val="0F243E" w:themeColor="text2" w:themeShade="80"/>
          <w:kern w:val="2"/>
          <w:lang w:eastAsia="hi-IN" w:bidi="hi-IN"/>
        </w:rPr>
        <w:t>Załączniki:</w:t>
      </w:r>
    </w:p>
    <w:p w14:paraId="5F790178" w14:textId="6F4E951E" w:rsidR="00385DD3" w:rsidRPr="00CB060C" w:rsidRDefault="004A7C34" w:rsidP="001F3DCE">
      <w:pPr>
        <w:pStyle w:val="Akapitzlist"/>
        <w:numPr>
          <w:ilvl w:val="3"/>
          <w:numId w:val="22"/>
        </w:numPr>
        <w:tabs>
          <w:tab w:val="left" w:pos="23814"/>
        </w:tabs>
        <w:spacing w:after="0"/>
        <w:ind w:left="426"/>
        <w:jc w:val="both"/>
        <w:rPr>
          <w:rFonts w:ascii="Arial" w:eastAsia="SimSun" w:hAnsi="Arial" w:cs="Arial"/>
          <w:bCs/>
          <w:color w:val="0F243E" w:themeColor="text2" w:themeShade="80"/>
          <w:kern w:val="2"/>
          <w:lang w:eastAsia="hi-IN" w:bidi="hi-IN"/>
        </w:rPr>
      </w:pPr>
      <w:r>
        <w:rPr>
          <w:rFonts w:ascii="Arial" w:eastAsia="SimSun" w:hAnsi="Arial" w:cs="Arial"/>
          <w:bCs/>
          <w:color w:val="0F243E" w:themeColor="text2" w:themeShade="80"/>
          <w:kern w:val="2"/>
          <w:lang w:eastAsia="hi-IN" w:bidi="hi-IN"/>
        </w:rPr>
        <w:t>Opis przedmiotu zamówienia</w:t>
      </w:r>
    </w:p>
    <w:p w14:paraId="4E464CBB" w14:textId="0E9E9174" w:rsidR="00385DD3" w:rsidRPr="00244F88" w:rsidRDefault="00385DD3" w:rsidP="001F3DCE">
      <w:pPr>
        <w:pStyle w:val="Akapitzlist"/>
        <w:numPr>
          <w:ilvl w:val="3"/>
          <w:numId w:val="22"/>
        </w:numPr>
        <w:tabs>
          <w:tab w:val="left" w:pos="23814"/>
        </w:tabs>
        <w:spacing w:after="0"/>
        <w:ind w:left="426"/>
        <w:jc w:val="both"/>
        <w:rPr>
          <w:rFonts w:ascii="Arial" w:eastAsia="SimSun" w:hAnsi="Arial" w:cs="Arial"/>
          <w:b/>
          <w:color w:val="0F243E" w:themeColor="text2" w:themeShade="80"/>
          <w:kern w:val="2"/>
          <w:sz w:val="24"/>
          <w:szCs w:val="24"/>
          <w:lang w:eastAsia="hi-IN" w:bidi="hi-IN"/>
        </w:rPr>
      </w:pPr>
      <w:r w:rsidRPr="00CB060C">
        <w:rPr>
          <w:rFonts w:ascii="Arial" w:eastAsia="SimSun" w:hAnsi="Arial" w:cs="Arial"/>
          <w:bCs/>
          <w:color w:val="0F243E" w:themeColor="text2" w:themeShade="80"/>
          <w:kern w:val="2"/>
          <w:lang w:eastAsia="hi-IN" w:bidi="hi-IN"/>
        </w:rPr>
        <w:t>Formularz ofertowy</w:t>
      </w:r>
    </w:p>
    <w:p w14:paraId="3DD4E1B4" w14:textId="66AA3D73" w:rsidR="00244F88" w:rsidRPr="00075E24" w:rsidRDefault="00244F88" w:rsidP="001F3DCE">
      <w:pPr>
        <w:pStyle w:val="Akapitzlist"/>
        <w:numPr>
          <w:ilvl w:val="3"/>
          <w:numId w:val="22"/>
        </w:numPr>
        <w:tabs>
          <w:tab w:val="left" w:pos="23814"/>
        </w:tabs>
        <w:spacing w:after="0"/>
        <w:ind w:left="426"/>
        <w:jc w:val="both"/>
        <w:rPr>
          <w:rFonts w:ascii="Arial" w:eastAsia="SimSun" w:hAnsi="Arial" w:cs="Arial"/>
          <w:b/>
          <w:color w:val="0F243E" w:themeColor="text2" w:themeShade="80"/>
          <w:kern w:val="2"/>
          <w:sz w:val="24"/>
          <w:szCs w:val="24"/>
          <w:lang w:eastAsia="hi-IN" w:bidi="hi-IN"/>
        </w:rPr>
      </w:pPr>
      <w:r>
        <w:rPr>
          <w:rFonts w:ascii="Arial" w:eastAsia="SimSun" w:hAnsi="Arial" w:cs="Arial"/>
          <w:bCs/>
          <w:color w:val="0F243E" w:themeColor="text2" w:themeShade="80"/>
          <w:kern w:val="2"/>
          <w:lang w:eastAsia="hi-IN" w:bidi="hi-IN"/>
        </w:rPr>
        <w:t>Wz</w:t>
      </w:r>
      <w:r w:rsidR="004A7C34">
        <w:rPr>
          <w:rFonts w:ascii="Arial" w:eastAsia="SimSun" w:hAnsi="Arial" w:cs="Arial"/>
          <w:bCs/>
          <w:color w:val="0F243E" w:themeColor="text2" w:themeShade="80"/>
          <w:kern w:val="2"/>
          <w:lang w:eastAsia="hi-IN" w:bidi="hi-IN"/>
        </w:rPr>
        <w:t>ór umowy</w:t>
      </w:r>
    </w:p>
    <w:p w14:paraId="58B250F9" w14:textId="4E912097" w:rsidR="00075E24" w:rsidRPr="00227AD1" w:rsidRDefault="00075E24" w:rsidP="001F3DCE">
      <w:pPr>
        <w:pStyle w:val="Akapitzlist"/>
        <w:numPr>
          <w:ilvl w:val="3"/>
          <w:numId w:val="22"/>
        </w:numPr>
        <w:tabs>
          <w:tab w:val="left" w:pos="23814"/>
        </w:tabs>
        <w:spacing w:after="0"/>
        <w:ind w:left="426"/>
        <w:jc w:val="both"/>
        <w:rPr>
          <w:rFonts w:ascii="Arial" w:eastAsia="SimSun" w:hAnsi="Arial" w:cs="Arial"/>
          <w:b/>
          <w:color w:val="0F243E" w:themeColor="text2" w:themeShade="80"/>
          <w:kern w:val="2"/>
          <w:sz w:val="24"/>
          <w:szCs w:val="24"/>
          <w:lang w:eastAsia="hi-IN" w:bidi="hi-IN"/>
        </w:rPr>
      </w:pPr>
      <w:r>
        <w:rPr>
          <w:rFonts w:ascii="Arial" w:eastAsia="SimSun" w:hAnsi="Arial" w:cs="Arial"/>
          <w:bCs/>
          <w:color w:val="0F243E" w:themeColor="text2" w:themeShade="80"/>
          <w:kern w:val="2"/>
          <w:lang w:eastAsia="hi-IN" w:bidi="hi-IN"/>
        </w:rPr>
        <w:t>Wykaz usług</w:t>
      </w:r>
    </w:p>
    <w:p w14:paraId="69A72049" w14:textId="4B8E85A2" w:rsidR="00227AD1" w:rsidRPr="004A7C34" w:rsidRDefault="00227AD1" w:rsidP="001F3DCE">
      <w:pPr>
        <w:pStyle w:val="Akapitzlist"/>
        <w:numPr>
          <w:ilvl w:val="3"/>
          <w:numId w:val="22"/>
        </w:numPr>
        <w:tabs>
          <w:tab w:val="left" w:pos="23814"/>
        </w:tabs>
        <w:spacing w:after="0"/>
        <w:ind w:left="426"/>
        <w:jc w:val="both"/>
        <w:rPr>
          <w:rFonts w:ascii="Arial" w:eastAsia="SimSun" w:hAnsi="Arial" w:cs="Arial"/>
          <w:b/>
          <w:color w:val="0F243E" w:themeColor="text2" w:themeShade="80"/>
          <w:kern w:val="2"/>
          <w:sz w:val="24"/>
          <w:szCs w:val="24"/>
          <w:lang w:eastAsia="hi-IN" w:bidi="hi-IN"/>
        </w:rPr>
      </w:pPr>
      <w:r>
        <w:rPr>
          <w:rFonts w:ascii="Arial" w:eastAsia="SimSun" w:hAnsi="Arial" w:cs="Arial"/>
          <w:bCs/>
          <w:color w:val="0F243E" w:themeColor="text2" w:themeShade="80"/>
          <w:kern w:val="2"/>
          <w:lang w:eastAsia="hi-IN" w:bidi="hi-IN"/>
        </w:rPr>
        <w:t>Oświadczenie o wykluczeniu</w:t>
      </w:r>
    </w:p>
    <w:p w14:paraId="34BB9EAE" w14:textId="1CC33994" w:rsidR="004A7C34" w:rsidRPr="00CB060C" w:rsidRDefault="004A7C34" w:rsidP="001F3DCE">
      <w:pPr>
        <w:pStyle w:val="Akapitzlist"/>
        <w:numPr>
          <w:ilvl w:val="3"/>
          <w:numId w:val="22"/>
        </w:numPr>
        <w:tabs>
          <w:tab w:val="left" w:pos="23814"/>
        </w:tabs>
        <w:spacing w:after="0"/>
        <w:ind w:left="426"/>
        <w:jc w:val="both"/>
        <w:rPr>
          <w:rFonts w:ascii="Arial" w:eastAsia="SimSun" w:hAnsi="Arial" w:cs="Arial"/>
          <w:b/>
          <w:color w:val="0F243E" w:themeColor="text2" w:themeShade="80"/>
          <w:kern w:val="2"/>
          <w:sz w:val="24"/>
          <w:szCs w:val="24"/>
          <w:lang w:eastAsia="hi-IN" w:bidi="hi-IN"/>
        </w:rPr>
      </w:pPr>
      <w:r>
        <w:rPr>
          <w:rFonts w:ascii="Arial" w:eastAsia="SimSun" w:hAnsi="Arial" w:cs="Arial"/>
          <w:bCs/>
          <w:color w:val="0F243E" w:themeColor="text2" w:themeShade="80"/>
          <w:kern w:val="2"/>
          <w:lang w:eastAsia="hi-IN" w:bidi="hi-IN"/>
        </w:rPr>
        <w:t>Protokoły odbioru</w:t>
      </w:r>
    </w:p>
    <w:sectPr w:rsidR="004A7C34" w:rsidRPr="00CB060C" w:rsidSect="00CD2180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BAD7B8" w14:textId="77777777" w:rsidR="009D37EA" w:rsidRDefault="009D37EA" w:rsidP="000F38F9">
      <w:pPr>
        <w:spacing w:after="0" w:line="240" w:lineRule="auto"/>
      </w:pPr>
      <w:r>
        <w:separator/>
      </w:r>
    </w:p>
  </w:endnote>
  <w:endnote w:type="continuationSeparator" w:id="0">
    <w:p w14:paraId="5EA02089" w14:textId="77777777" w:rsidR="009D37EA" w:rsidRDefault="009D37EA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1C1EDD" w14:textId="57823AE4" w:rsidR="00D5009A" w:rsidRPr="00425F85" w:rsidRDefault="00D5009A" w:rsidP="004F7663">
    <w:pPr>
      <w:pStyle w:val="Stopka"/>
      <w:tabs>
        <w:tab w:val="clear" w:pos="4536"/>
        <w:tab w:val="clear" w:pos="9072"/>
      </w:tabs>
      <w:ind w:hanging="426"/>
    </w:pPr>
    <w:r>
      <w:t xml:space="preserve">Strona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5662CE">
      <w:rPr>
        <w:b/>
        <w:noProof/>
      </w:rPr>
      <w:t>4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5662CE">
      <w:rPr>
        <w:b/>
        <w:noProof/>
      </w:rPr>
      <w:t>4</w:t>
    </w:r>
    <w:r>
      <w:rPr>
        <w:b/>
      </w:rPr>
      <w:fldChar w:fldCharType="end"/>
    </w:r>
  </w:p>
  <w:p w14:paraId="39D8A8B3" w14:textId="77777777" w:rsidR="001F489F" w:rsidRDefault="001F489F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C8B0BA" w14:textId="5F1FCBAE" w:rsidR="00BB543C" w:rsidRDefault="001B5737" w:rsidP="005E1CC4">
    <w:pPr>
      <w:pStyle w:val="Stopka"/>
      <w:tabs>
        <w:tab w:val="clear" w:pos="4536"/>
        <w:tab w:val="clear" w:pos="9072"/>
      </w:tabs>
      <w:ind w:hanging="426"/>
    </w:pPr>
    <w:r w:rsidRPr="00F83424">
      <w:rPr>
        <w:rFonts w:ascii="Arial" w:hAnsi="Arial" w:cs="Arial"/>
        <w:noProof/>
        <w:lang w:eastAsia="pl-PL"/>
      </w:rPr>
      <w:drawing>
        <wp:inline distT="0" distB="0" distL="0" distR="0" wp14:anchorId="61D5BCD5" wp14:editId="5FBA2EE3">
          <wp:extent cx="4962525" cy="800100"/>
          <wp:effectExtent l="0" t="0" r="952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6252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30C057" w14:textId="77777777" w:rsidR="004A2F36" w:rsidRPr="00425F85" w:rsidRDefault="00BB543C" w:rsidP="00BB543C">
    <w:pPr>
      <w:pStyle w:val="Stopka"/>
      <w:tabs>
        <w:tab w:val="clear" w:pos="4536"/>
        <w:tab w:val="clear" w:pos="9072"/>
      </w:tabs>
      <w:ind w:hanging="426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5662CE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5662CE">
      <w:rPr>
        <w:b/>
        <w:noProof/>
      </w:rPr>
      <w:t>4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D3C28D" w14:textId="77777777" w:rsidR="009D37EA" w:rsidRDefault="009D37EA" w:rsidP="000F38F9">
      <w:pPr>
        <w:spacing w:after="0" w:line="240" w:lineRule="auto"/>
      </w:pPr>
      <w:r>
        <w:separator/>
      </w:r>
    </w:p>
  </w:footnote>
  <w:footnote w:type="continuationSeparator" w:id="0">
    <w:p w14:paraId="7CBB83B7" w14:textId="77777777" w:rsidR="009D37EA" w:rsidRDefault="009D37EA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914AE4" w14:textId="1BDBCC24" w:rsidR="000F38F9" w:rsidRDefault="000F38F9" w:rsidP="000736F1">
    <w:pPr>
      <w:pStyle w:val="Nagwek"/>
      <w:ind w:hanging="426"/>
    </w:pPr>
  </w:p>
  <w:p w14:paraId="70F2F3ED" w14:textId="77777777" w:rsidR="005417F1" w:rsidRDefault="005417F1" w:rsidP="00D5009A">
    <w:pPr>
      <w:pStyle w:val="Nagwek"/>
      <w:ind w:hanging="85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DBA7F5" w14:textId="618DECBA" w:rsidR="00FF1ACA" w:rsidRDefault="00CD2180" w:rsidP="00CD2180">
    <w:pPr>
      <w:pStyle w:val="Nagwek"/>
      <w:tabs>
        <w:tab w:val="clear" w:pos="4536"/>
        <w:tab w:val="clear" w:pos="9072"/>
      </w:tabs>
    </w:pPr>
    <w:r>
      <w:rPr>
        <w:noProof/>
        <w:lang w:eastAsia="pl-PL"/>
      </w:rPr>
      <w:drawing>
        <wp:inline distT="0" distB="0" distL="0" distR="0" wp14:anchorId="18F8EE17" wp14:editId="7B540698">
          <wp:extent cx="3785870" cy="1261745"/>
          <wp:effectExtent l="0" t="0" r="5080" b="0"/>
          <wp:docPr id="12283566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5870" cy="1261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D82231EC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b w:val="0"/>
        <w:bCs w:val="0"/>
        <w:sz w:val="22"/>
        <w:szCs w:val="22"/>
      </w:rPr>
    </w:lvl>
  </w:abstractNum>
  <w:abstractNum w:abstractNumId="1">
    <w:nsid w:val="00000003"/>
    <w:multiLevelType w:val="multilevel"/>
    <w:tmpl w:val="88D0F3DA"/>
    <w:name w:val="WW8Num3"/>
    <w:lvl w:ilvl="0">
      <w:start w:val="3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 w:hint="default"/>
        <w:b w:val="0"/>
        <w:bCs/>
        <w:sz w:val="22"/>
        <w:szCs w:val="22"/>
        <w:lang w:eastAsia="zh-C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ascii="Arial" w:eastAsia="Calibri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2">
    <w:nsid w:val="021F104F"/>
    <w:multiLevelType w:val="hybridMultilevel"/>
    <w:tmpl w:val="74D459C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08EE4E3F"/>
    <w:multiLevelType w:val="hybridMultilevel"/>
    <w:tmpl w:val="7ACC874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C1372E3"/>
    <w:multiLevelType w:val="hybridMultilevel"/>
    <w:tmpl w:val="6D4C74FE"/>
    <w:lvl w:ilvl="0" w:tplc="A426DF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D9B2F82"/>
    <w:multiLevelType w:val="hybridMultilevel"/>
    <w:tmpl w:val="6590C4EE"/>
    <w:lvl w:ilvl="0" w:tplc="6E58C3C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color w:val="0F243E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752AF6"/>
    <w:multiLevelType w:val="hybridMultilevel"/>
    <w:tmpl w:val="977A9188"/>
    <w:lvl w:ilvl="0" w:tplc="C758293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E7B1E55"/>
    <w:multiLevelType w:val="hybridMultilevel"/>
    <w:tmpl w:val="E7B6DA7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765C01"/>
    <w:multiLevelType w:val="hybridMultilevel"/>
    <w:tmpl w:val="86FC196A"/>
    <w:lvl w:ilvl="0" w:tplc="703E6D9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911ACD"/>
    <w:multiLevelType w:val="hybridMultilevel"/>
    <w:tmpl w:val="984AC4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D717E3"/>
    <w:multiLevelType w:val="hybridMultilevel"/>
    <w:tmpl w:val="65BEB902"/>
    <w:lvl w:ilvl="0" w:tplc="3B5CADA6">
      <w:start w:val="1"/>
      <w:numFmt w:val="lowerLetter"/>
      <w:lvlText w:val="%1)"/>
      <w:lvlJc w:val="left"/>
      <w:pPr>
        <w:ind w:left="17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3" w:hanging="360"/>
      </w:pPr>
    </w:lvl>
    <w:lvl w:ilvl="2" w:tplc="0415001B" w:tentative="1">
      <w:start w:val="1"/>
      <w:numFmt w:val="lowerRoman"/>
      <w:lvlText w:val="%3."/>
      <w:lvlJc w:val="right"/>
      <w:pPr>
        <w:ind w:left="3213" w:hanging="180"/>
      </w:pPr>
    </w:lvl>
    <w:lvl w:ilvl="3" w:tplc="0415000F" w:tentative="1">
      <w:start w:val="1"/>
      <w:numFmt w:val="decimal"/>
      <w:lvlText w:val="%4."/>
      <w:lvlJc w:val="left"/>
      <w:pPr>
        <w:ind w:left="3933" w:hanging="360"/>
      </w:pPr>
    </w:lvl>
    <w:lvl w:ilvl="4" w:tplc="04150019" w:tentative="1">
      <w:start w:val="1"/>
      <w:numFmt w:val="lowerLetter"/>
      <w:lvlText w:val="%5."/>
      <w:lvlJc w:val="left"/>
      <w:pPr>
        <w:ind w:left="4653" w:hanging="360"/>
      </w:pPr>
    </w:lvl>
    <w:lvl w:ilvl="5" w:tplc="0415001B" w:tentative="1">
      <w:start w:val="1"/>
      <w:numFmt w:val="lowerRoman"/>
      <w:lvlText w:val="%6."/>
      <w:lvlJc w:val="right"/>
      <w:pPr>
        <w:ind w:left="5373" w:hanging="180"/>
      </w:pPr>
    </w:lvl>
    <w:lvl w:ilvl="6" w:tplc="0415000F" w:tentative="1">
      <w:start w:val="1"/>
      <w:numFmt w:val="decimal"/>
      <w:lvlText w:val="%7."/>
      <w:lvlJc w:val="left"/>
      <w:pPr>
        <w:ind w:left="6093" w:hanging="360"/>
      </w:pPr>
    </w:lvl>
    <w:lvl w:ilvl="7" w:tplc="04150019" w:tentative="1">
      <w:start w:val="1"/>
      <w:numFmt w:val="lowerLetter"/>
      <w:lvlText w:val="%8."/>
      <w:lvlJc w:val="left"/>
      <w:pPr>
        <w:ind w:left="6813" w:hanging="360"/>
      </w:pPr>
    </w:lvl>
    <w:lvl w:ilvl="8" w:tplc="041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11">
    <w:nsid w:val="2C894162"/>
    <w:multiLevelType w:val="hybridMultilevel"/>
    <w:tmpl w:val="F0160AA8"/>
    <w:lvl w:ilvl="0" w:tplc="FD32174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13035EA">
      <w:start w:val="1"/>
      <w:numFmt w:val="decimal"/>
      <w:lvlText w:val="%4."/>
      <w:lvlJc w:val="left"/>
      <w:pPr>
        <w:ind w:left="2880" w:hanging="360"/>
      </w:pPr>
      <w:rPr>
        <w:b w:val="0"/>
        <w:bCs/>
        <w:sz w:val="20"/>
        <w:szCs w:val="2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BB048D"/>
    <w:multiLevelType w:val="hybridMultilevel"/>
    <w:tmpl w:val="728037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ECAF6D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B54C84"/>
    <w:multiLevelType w:val="hybridMultilevel"/>
    <w:tmpl w:val="2FFEA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CD4C91"/>
    <w:multiLevelType w:val="hybridMultilevel"/>
    <w:tmpl w:val="7206F3FE"/>
    <w:lvl w:ilvl="0" w:tplc="058AD29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CA87C5A"/>
    <w:multiLevelType w:val="hybridMultilevel"/>
    <w:tmpl w:val="11C2B0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C77F07"/>
    <w:multiLevelType w:val="hybridMultilevel"/>
    <w:tmpl w:val="755CE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58248C"/>
    <w:multiLevelType w:val="hybridMultilevel"/>
    <w:tmpl w:val="7B2A98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59762B"/>
    <w:multiLevelType w:val="hybridMultilevel"/>
    <w:tmpl w:val="42D699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99335A9"/>
    <w:multiLevelType w:val="hybridMultilevel"/>
    <w:tmpl w:val="E1DC7458"/>
    <w:lvl w:ilvl="0" w:tplc="F13C31E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E1629A1"/>
    <w:multiLevelType w:val="hybridMultilevel"/>
    <w:tmpl w:val="231AE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512100"/>
    <w:multiLevelType w:val="hybridMultilevel"/>
    <w:tmpl w:val="5C8AA00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623A0D6C"/>
    <w:multiLevelType w:val="hybridMultilevel"/>
    <w:tmpl w:val="AFE0CC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668796E"/>
    <w:multiLevelType w:val="hybridMultilevel"/>
    <w:tmpl w:val="4B7C61E0"/>
    <w:lvl w:ilvl="0" w:tplc="CBCC068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654FAD"/>
    <w:multiLevelType w:val="hybridMultilevel"/>
    <w:tmpl w:val="1834D4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86646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CCC019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DEE1609"/>
    <w:multiLevelType w:val="hybridMultilevel"/>
    <w:tmpl w:val="2EDE5896"/>
    <w:lvl w:ilvl="0" w:tplc="B2481CDE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7A514E"/>
    <w:multiLevelType w:val="hybridMultilevel"/>
    <w:tmpl w:val="46FA55DA"/>
    <w:lvl w:ilvl="0" w:tplc="B56EC79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A16B47"/>
    <w:multiLevelType w:val="hybridMultilevel"/>
    <w:tmpl w:val="495CAE94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AB70603"/>
    <w:multiLevelType w:val="hybridMultilevel"/>
    <w:tmpl w:val="1D7A360C"/>
    <w:lvl w:ilvl="0" w:tplc="04150013">
      <w:start w:val="1"/>
      <w:numFmt w:val="upperRoman"/>
      <w:lvlText w:val="%1."/>
      <w:lvlJc w:val="right"/>
      <w:pPr>
        <w:ind w:left="720" w:hanging="360"/>
      </w:pPr>
      <w:rPr>
        <w:b/>
        <w:bCs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"/>
  </w:num>
  <w:num w:numId="3">
    <w:abstractNumId w:val="22"/>
  </w:num>
  <w:num w:numId="4">
    <w:abstractNumId w:val="18"/>
  </w:num>
  <w:num w:numId="5">
    <w:abstractNumId w:val="2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3"/>
  </w:num>
  <w:num w:numId="14">
    <w:abstractNumId w:val="25"/>
  </w:num>
  <w:num w:numId="15">
    <w:abstractNumId w:val="10"/>
  </w:num>
  <w:num w:numId="16">
    <w:abstractNumId w:val="15"/>
  </w:num>
  <w:num w:numId="17">
    <w:abstractNumId w:val="1"/>
  </w:num>
  <w:num w:numId="18">
    <w:abstractNumId w:val="8"/>
  </w:num>
  <w:num w:numId="19">
    <w:abstractNumId w:val="5"/>
  </w:num>
  <w:num w:numId="20">
    <w:abstractNumId w:val="0"/>
  </w:num>
  <w:num w:numId="21">
    <w:abstractNumId w:val="16"/>
  </w:num>
  <w:num w:numId="22">
    <w:abstractNumId w:val="11"/>
  </w:num>
  <w:num w:numId="23">
    <w:abstractNumId w:val="27"/>
  </w:num>
  <w:num w:numId="24">
    <w:abstractNumId w:val="23"/>
  </w:num>
  <w:num w:numId="25">
    <w:abstractNumId w:val="26"/>
  </w:num>
  <w:num w:numId="26">
    <w:abstractNumId w:val="19"/>
  </w:num>
  <w:num w:numId="27">
    <w:abstractNumId w:val="21"/>
  </w:num>
  <w:num w:numId="28">
    <w:abstractNumId w:val="12"/>
  </w:num>
  <w:num w:numId="29">
    <w:abstractNumId w:val="6"/>
  </w:num>
  <w:num w:numId="30">
    <w:abstractNumId w:val="17"/>
  </w:num>
  <w:num w:numId="31">
    <w:abstractNumId w:val="7"/>
  </w:num>
  <w:num w:numId="32">
    <w:abstractNumId w:val="9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979"/>
    <w:rsid w:val="00000081"/>
    <w:rsid w:val="00010A42"/>
    <w:rsid w:val="00015EE5"/>
    <w:rsid w:val="000235BB"/>
    <w:rsid w:val="00033B85"/>
    <w:rsid w:val="00037C21"/>
    <w:rsid w:val="00045FAA"/>
    <w:rsid w:val="000460B4"/>
    <w:rsid w:val="00052BDB"/>
    <w:rsid w:val="00052FB7"/>
    <w:rsid w:val="000612E1"/>
    <w:rsid w:val="000616FF"/>
    <w:rsid w:val="00062724"/>
    <w:rsid w:val="00065DA8"/>
    <w:rsid w:val="00067348"/>
    <w:rsid w:val="00070D11"/>
    <w:rsid w:val="000726B4"/>
    <w:rsid w:val="000736F1"/>
    <w:rsid w:val="00075E24"/>
    <w:rsid w:val="00092840"/>
    <w:rsid w:val="000A3A48"/>
    <w:rsid w:val="000B098A"/>
    <w:rsid w:val="000C2BED"/>
    <w:rsid w:val="000C4367"/>
    <w:rsid w:val="000C72E9"/>
    <w:rsid w:val="000D33E1"/>
    <w:rsid w:val="000D5724"/>
    <w:rsid w:val="000D5C71"/>
    <w:rsid w:val="000E5CD4"/>
    <w:rsid w:val="000F097E"/>
    <w:rsid w:val="000F2131"/>
    <w:rsid w:val="000F3095"/>
    <w:rsid w:val="000F3813"/>
    <w:rsid w:val="000F38F9"/>
    <w:rsid w:val="000F4A9F"/>
    <w:rsid w:val="000F6CE1"/>
    <w:rsid w:val="0010565A"/>
    <w:rsid w:val="00112040"/>
    <w:rsid w:val="00113C73"/>
    <w:rsid w:val="00116A8F"/>
    <w:rsid w:val="00116FC5"/>
    <w:rsid w:val="0011713A"/>
    <w:rsid w:val="00121AEA"/>
    <w:rsid w:val="001308EC"/>
    <w:rsid w:val="00136806"/>
    <w:rsid w:val="00137F6D"/>
    <w:rsid w:val="0014697B"/>
    <w:rsid w:val="00152CA5"/>
    <w:rsid w:val="001573D9"/>
    <w:rsid w:val="00157B14"/>
    <w:rsid w:val="001701B0"/>
    <w:rsid w:val="00175D69"/>
    <w:rsid w:val="001766D0"/>
    <w:rsid w:val="0018193F"/>
    <w:rsid w:val="0018344A"/>
    <w:rsid w:val="00187A43"/>
    <w:rsid w:val="0019162E"/>
    <w:rsid w:val="00192979"/>
    <w:rsid w:val="001A12FD"/>
    <w:rsid w:val="001A2EDE"/>
    <w:rsid w:val="001B5737"/>
    <w:rsid w:val="001B7861"/>
    <w:rsid w:val="001C045C"/>
    <w:rsid w:val="001C32A4"/>
    <w:rsid w:val="001C3E7D"/>
    <w:rsid w:val="001C6075"/>
    <w:rsid w:val="001C7AA4"/>
    <w:rsid w:val="001E5D3D"/>
    <w:rsid w:val="001E5E1F"/>
    <w:rsid w:val="001E7FE6"/>
    <w:rsid w:val="001F3DCE"/>
    <w:rsid w:val="001F489F"/>
    <w:rsid w:val="00204826"/>
    <w:rsid w:val="002078CB"/>
    <w:rsid w:val="00215902"/>
    <w:rsid w:val="00221F98"/>
    <w:rsid w:val="00225414"/>
    <w:rsid w:val="0022677E"/>
    <w:rsid w:val="00227AD1"/>
    <w:rsid w:val="00237025"/>
    <w:rsid w:val="00244F88"/>
    <w:rsid w:val="0024534D"/>
    <w:rsid w:val="002817E0"/>
    <w:rsid w:val="00291957"/>
    <w:rsid w:val="002A2117"/>
    <w:rsid w:val="002A2EC9"/>
    <w:rsid w:val="002A7AA1"/>
    <w:rsid w:val="002B1BB1"/>
    <w:rsid w:val="002B707C"/>
    <w:rsid w:val="002C018D"/>
    <w:rsid w:val="002C0A33"/>
    <w:rsid w:val="002C0E37"/>
    <w:rsid w:val="002C28AF"/>
    <w:rsid w:val="002C4132"/>
    <w:rsid w:val="002E195E"/>
    <w:rsid w:val="002F3587"/>
    <w:rsid w:val="002F3D8A"/>
    <w:rsid w:val="00303888"/>
    <w:rsid w:val="0031184D"/>
    <w:rsid w:val="00311BAA"/>
    <w:rsid w:val="00312D02"/>
    <w:rsid w:val="003149CE"/>
    <w:rsid w:val="00342586"/>
    <w:rsid w:val="00342919"/>
    <w:rsid w:val="00346B4F"/>
    <w:rsid w:val="003470CD"/>
    <w:rsid w:val="00350DC0"/>
    <w:rsid w:val="003613C2"/>
    <w:rsid w:val="0036229F"/>
    <w:rsid w:val="00364BB5"/>
    <w:rsid w:val="003714E9"/>
    <w:rsid w:val="00376452"/>
    <w:rsid w:val="00383FDD"/>
    <w:rsid w:val="00384BF4"/>
    <w:rsid w:val="00385DD3"/>
    <w:rsid w:val="003863FF"/>
    <w:rsid w:val="00390E4A"/>
    <w:rsid w:val="00393829"/>
    <w:rsid w:val="003A49D3"/>
    <w:rsid w:val="003B4050"/>
    <w:rsid w:val="003B53EB"/>
    <w:rsid w:val="003B6EF8"/>
    <w:rsid w:val="003D1761"/>
    <w:rsid w:val="003E2137"/>
    <w:rsid w:val="003F14C8"/>
    <w:rsid w:val="00412EDB"/>
    <w:rsid w:val="00415DCD"/>
    <w:rsid w:val="004200CE"/>
    <w:rsid w:val="00425F85"/>
    <w:rsid w:val="0045361C"/>
    <w:rsid w:val="00465CA5"/>
    <w:rsid w:val="00474385"/>
    <w:rsid w:val="00476911"/>
    <w:rsid w:val="00476E20"/>
    <w:rsid w:val="004959AC"/>
    <w:rsid w:val="004A2E32"/>
    <w:rsid w:val="004A2F36"/>
    <w:rsid w:val="004A4B91"/>
    <w:rsid w:val="004A4F75"/>
    <w:rsid w:val="004A50F1"/>
    <w:rsid w:val="004A7C34"/>
    <w:rsid w:val="004B362D"/>
    <w:rsid w:val="004B487C"/>
    <w:rsid w:val="004D0180"/>
    <w:rsid w:val="004D365C"/>
    <w:rsid w:val="004D7412"/>
    <w:rsid w:val="004E165F"/>
    <w:rsid w:val="004E1E2B"/>
    <w:rsid w:val="004F7663"/>
    <w:rsid w:val="00500AC6"/>
    <w:rsid w:val="0050741B"/>
    <w:rsid w:val="00522C1A"/>
    <w:rsid w:val="005417F1"/>
    <w:rsid w:val="0054781B"/>
    <w:rsid w:val="00552D3D"/>
    <w:rsid w:val="00553067"/>
    <w:rsid w:val="00557FD4"/>
    <w:rsid w:val="005662CE"/>
    <w:rsid w:val="00573257"/>
    <w:rsid w:val="00574DF0"/>
    <w:rsid w:val="00581279"/>
    <w:rsid w:val="0059306D"/>
    <w:rsid w:val="00597D11"/>
    <w:rsid w:val="005B609C"/>
    <w:rsid w:val="005B7952"/>
    <w:rsid w:val="005C689D"/>
    <w:rsid w:val="005C7609"/>
    <w:rsid w:val="005E1CC4"/>
    <w:rsid w:val="005E4B23"/>
    <w:rsid w:val="005F309D"/>
    <w:rsid w:val="005F4F3B"/>
    <w:rsid w:val="0061175B"/>
    <w:rsid w:val="00613E6B"/>
    <w:rsid w:val="00616B12"/>
    <w:rsid w:val="0062060B"/>
    <w:rsid w:val="0062316B"/>
    <w:rsid w:val="00624F50"/>
    <w:rsid w:val="00626F39"/>
    <w:rsid w:val="0063228D"/>
    <w:rsid w:val="00632CF0"/>
    <w:rsid w:val="00633F2F"/>
    <w:rsid w:val="00644855"/>
    <w:rsid w:val="006532FA"/>
    <w:rsid w:val="006657C0"/>
    <w:rsid w:val="00670150"/>
    <w:rsid w:val="006828AA"/>
    <w:rsid w:val="00685B36"/>
    <w:rsid w:val="0068719C"/>
    <w:rsid w:val="00695F66"/>
    <w:rsid w:val="00696697"/>
    <w:rsid w:val="006A7E2E"/>
    <w:rsid w:val="006B1066"/>
    <w:rsid w:val="006B2F51"/>
    <w:rsid w:val="006C4CBC"/>
    <w:rsid w:val="006D4F36"/>
    <w:rsid w:val="006E5F8D"/>
    <w:rsid w:val="006F1E73"/>
    <w:rsid w:val="006F2108"/>
    <w:rsid w:val="006F2CF4"/>
    <w:rsid w:val="006F4CEF"/>
    <w:rsid w:val="00700C6B"/>
    <w:rsid w:val="0070520F"/>
    <w:rsid w:val="007052D9"/>
    <w:rsid w:val="0070554C"/>
    <w:rsid w:val="00705E77"/>
    <w:rsid w:val="00721AE7"/>
    <w:rsid w:val="0072660E"/>
    <w:rsid w:val="00727912"/>
    <w:rsid w:val="0073489A"/>
    <w:rsid w:val="00737BB0"/>
    <w:rsid w:val="0075091B"/>
    <w:rsid w:val="0075095D"/>
    <w:rsid w:val="00762D7D"/>
    <w:rsid w:val="007768BD"/>
    <w:rsid w:val="0078314A"/>
    <w:rsid w:val="00785C7F"/>
    <w:rsid w:val="007876CB"/>
    <w:rsid w:val="007960FE"/>
    <w:rsid w:val="007A1420"/>
    <w:rsid w:val="007A3854"/>
    <w:rsid w:val="007A7EBB"/>
    <w:rsid w:val="007B5595"/>
    <w:rsid w:val="007C0A3A"/>
    <w:rsid w:val="007C164A"/>
    <w:rsid w:val="007C3E2E"/>
    <w:rsid w:val="007D7C22"/>
    <w:rsid w:val="007E28EB"/>
    <w:rsid w:val="007E29AC"/>
    <w:rsid w:val="007E7E32"/>
    <w:rsid w:val="007F58A9"/>
    <w:rsid w:val="00801786"/>
    <w:rsid w:val="008049BF"/>
    <w:rsid w:val="008053E2"/>
    <w:rsid w:val="00812CEA"/>
    <w:rsid w:val="00823997"/>
    <w:rsid w:val="00842AD2"/>
    <w:rsid w:val="0085274A"/>
    <w:rsid w:val="0085558D"/>
    <w:rsid w:val="00870127"/>
    <w:rsid w:val="0087165A"/>
    <w:rsid w:val="008721EB"/>
    <w:rsid w:val="00886CB1"/>
    <w:rsid w:val="008A1A08"/>
    <w:rsid w:val="008B11F9"/>
    <w:rsid w:val="008B2B36"/>
    <w:rsid w:val="008B6022"/>
    <w:rsid w:val="008B6E97"/>
    <w:rsid w:val="008C5FE9"/>
    <w:rsid w:val="008C780E"/>
    <w:rsid w:val="008D77DE"/>
    <w:rsid w:val="008D7E56"/>
    <w:rsid w:val="008E11E1"/>
    <w:rsid w:val="008E405E"/>
    <w:rsid w:val="008F4C6A"/>
    <w:rsid w:val="008F6CDD"/>
    <w:rsid w:val="00922DF2"/>
    <w:rsid w:val="009237D1"/>
    <w:rsid w:val="009301BF"/>
    <w:rsid w:val="00932A56"/>
    <w:rsid w:val="00945606"/>
    <w:rsid w:val="00946368"/>
    <w:rsid w:val="00951C0C"/>
    <w:rsid w:val="00951C4D"/>
    <w:rsid w:val="0095735B"/>
    <w:rsid w:val="00961420"/>
    <w:rsid w:val="0096370D"/>
    <w:rsid w:val="00971D5F"/>
    <w:rsid w:val="009734D6"/>
    <w:rsid w:val="009829CD"/>
    <w:rsid w:val="009949ED"/>
    <w:rsid w:val="009953E8"/>
    <w:rsid w:val="009A6446"/>
    <w:rsid w:val="009C2EA1"/>
    <w:rsid w:val="009D37EA"/>
    <w:rsid w:val="009D745E"/>
    <w:rsid w:val="009E0318"/>
    <w:rsid w:val="009E3522"/>
    <w:rsid w:val="009E5B27"/>
    <w:rsid w:val="009E5CA9"/>
    <w:rsid w:val="009E7C49"/>
    <w:rsid w:val="009F4242"/>
    <w:rsid w:val="009F7301"/>
    <w:rsid w:val="00A06C58"/>
    <w:rsid w:val="00A13F4E"/>
    <w:rsid w:val="00A20FE6"/>
    <w:rsid w:val="00A22754"/>
    <w:rsid w:val="00A31B45"/>
    <w:rsid w:val="00A46F45"/>
    <w:rsid w:val="00A50592"/>
    <w:rsid w:val="00A51129"/>
    <w:rsid w:val="00A577E4"/>
    <w:rsid w:val="00A61476"/>
    <w:rsid w:val="00A64726"/>
    <w:rsid w:val="00A64E6C"/>
    <w:rsid w:val="00A657F5"/>
    <w:rsid w:val="00A65BF7"/>
    <w:rsid w:val="00A66F4C"/>
    <w:rsid w:val="00A764CA"/>
    <w:rsid w:val="00A7655A"/>
    <w:rsid w:val="00A810E9"/>
    <w:rsid w:val="00A81474"/>
    <w:rsid w:val="00A85268"/>
    <w:rsid w:val="00A9313E"/>
    <w:rsid w:val="00AA253F"/>
    <w:rsid w:val="00AA41FA"/>
    <w:rsid w:val="00AB244D"/>
    <w:rsid w:val="00AD0F41"/>
    <w:rsid w:val="00AD4CB9"/>
    <w:rsid w:val="00AD6949"/>
    <w:rsid w:val="00AE1E84"/>
    <w:rsid w:val="00AE1F58"/>
    <w:rsid w:val="00AE4648"/>
    <w:rsid w:val="00AF0B90"/>
    <w:rsid w:val="00B05CDC"/>
    <w:rsid w:val="00B1102A"/>
    <w:rsid w:val="00B118A9"/>
    <w:rsid w:val="00B26519"/>
    <w:rsid w:val="00B27C9F"/>
    <w:rsid w:val="00B27CA3"/>
    <w:rsid w:val="00B30E58"/>
    <w:rsid w:val="00B4305A"/>
    <w:rsid w:val="00B502B2"/>
    <w:rsid w:val="00B619F4"/>
    <w:rsid w:val="00B726FE"/>
    <w:rsid w:val="00B849BA"/>
    <w:rsid w:val="00B86B89"/>
    <w:rsid w:val="00B86EF5"/>
    <w:rsid w:val="00B977DC"/>
    <w:rsid w:val="00BB543C"/>
    <w:rsid w:val="00BC1B0B"/>
    <w:rsid w:val="00BC2AA4"/>
    <w:rsid w:val="00BC37DE"/>
    <w:rsid w:val="00BC407A"/>
    <w:rsid w:val="00BC41C2"/>
    <w:rsid w:val="00BC61FF"/>
    <w:rsid w:val="00BD0CAA"/>
    <w:rsid w:val="00BE293C"/>
    <w:rsid w:val="00BE52D4"/>
    <w:rsid w:val="00BE72A7"/>
    <w:rsid w:val="00BF1F4C"/>
    <w:rsid w:val="00BF4787"/>
    <w:rsid w:val="00BF59C9"/>
    <w:rsid w:val="00C106CC"/>
    <w:rsid w:val="00C15C8B"/>
    <w:rsid w:val="00C16FA2"/>
    <w:rsid w:val="00C236E1"/>
    <w:rsid w:val="00C337CB"/>
    <w:rsid w:val="00C33BE2"/>
    <w:rsid w:val="00C34DF7"/>
    <w:rsid w:val="00C45770"/>
    <w:rsid w:val="00C61C36"/>
    <w:rsid w:val="00C63B6E"/>
    <w:rsid w:val="00C67443"/>
    <w:rsid w:val="00C737D9"/>
    <w:rsid w:val="00C822EE"/>
    <w:rsid w:val="00C91166"/>
    <w:rsid w:val="00C950B3"/>
    <w:rsid w:val="00CA62B3"/>
    <w:rsid w:val="00CB060C"/>
    <w:rsid w:val="00CC5E54"/>
    <w:rsid w:val="00CD06D4"/>
    <w:rsid w:val="00CD2180"/>
    <w:rsid w:val="00CE4FC6"/>
    <w:rsid w:val="00CE7A0A"/>
    <w:rsid w:val="00CF136F"/>
    <w:rsid w:val="00CF422A"/>
    <w:rsid w:val="00CF486A"/>
    <w:rsid w:val="00D06763"/>
    <w:rsid w:val="00D10972"/>
    <w:rsid w:val="00D16970"/>
    <w:rsid w:val="00D173B8"/>
    <w:rsid w:val="00D26CC4"/>
    <w:rsid w:val="00D27007"/>
    <w:rsid w:val="00D277CB"/>
    <w:rsid w:val="00D32B28"/>
    <w:rsid w:val="00D34553"/>
    <w:rsid w:val="00D35F97"/>
    <w:rsid w:val="00D401B3"/>
    <w:rsid w:val="00D47B4A"/>
    <w:rsid w:val="00D5009A"/>
    <w:rsid w:val="00D556EF"/>
    <w:rsid w:val="00D61302"/>
    <w:rsid w:val="00D675D6"/>
    <w:rsid w:val="00D6784C"/>
    <w:rsid w:val="00D7519A"/>
    <w:rsid w:val="00D7613A"/>
    <w:rsid w:val="00D77F65"/>
    <w:rsid w:val="00D83702"/>
    <w:rsid w:val="00D971E8"/>
    <w:rsid w:val="00DA2705"/>
    <w:rsid w:val="00DA6DCC"/>
    <w:rsid w:val="00DC18FC"/>
    <w:rsid w:val="00DD2C41"/>
    <w:rsid w:val="00DE3A1E"/>
    <w:rsid w:val="00DE506D"/>
    <w:rsid w:val="00DF1A16"/>
    <w:rsid w:val="00E05421"/>
    <w:rsid w:val="00E11837"/>
    <w:rsid w:val="00E1463A"/>
    <w:rsid w:val="00E1523D"/>
    <w:rsid w:val="00E1684D"/>
    <w:rsid w:val="00E23FBE"/>
    <w:rsid w:val="00E32B79"/>
    <w:rsid w:val="00E351BC"/>
    <w:rsid w:val="00E37929"/>
    <w:rsid w:val="00E40E5E"/>
    <w:rsid w:val="00E41770"/>
    <w:rsid w:val="00E5354F"/>
    <w:rsid w:val="00E56BE9"/>
    <w:rsid w:val="00E7084C"/>
    <w:rsid w:val="00E732DF"/>
    <w:rsid w:val="00E93DEC"/>
    <w:rsid w:val="00E96111"/>
    <w:rsid w:val="00EB1EF4"/>
    <w:rsid w:val="00EB38F2"/>
    <w:rsid w:val="00EB491A"/>
    <w:rsid w:val="00EC0253"/>
    <w:rsid w:val="00EC49D5"/>
    <w:rsid w:val="00EC7396"/>
    <w:rsid w:val="00ED64C9"/>
    <w:rsid w:val="00EE7BA2"/>
    <w:rsid w:val="00F01279"/>
    <w:rsid w:val="00F27D06"/>
    <w:rsid w:val="00F31469"/>
    <w:rsid w:val="00F318C7"/>
    <w:rsid w:val="00F31C60"/>
    <w:rsid w:val="00F44E33"/>
    <w:rsid w:val="00F72CF0"/>
    <w:rsid w:val="00F764E6"/>
    <w:rsid w:val="00F810A6"/>
    <w:rsid w:val="00F83B0B"/>
    <w:rsid w:val="00FA326E"/>
    <w:rsid w:val="00FA4D68"/>
    <w:rsid w:val="00FA5400"/>
    <w:rsid w:val="00FA6CE0"/>
    <w:rsid w:val="00FA6E56"/>
    <w:rsid w:val="00FB71B6"/>
    <w:rsid w:val="00FC5317"/>
    <w:rsid w:val="00FF1ACA"/>
    <w:rsid w:val="00FF3242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A01A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218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BB543C"/>
    <w:pPr>
      <w:spacing w:line="240" w:lineRule="auto"/>
      <w:ind w:firstLine="708"/>
      <w:jc w:val="both"/>
    </w:pPr>
    <w:rPr>
      <w:rFonts w:ascii="Garamond" w:hAnsi="Garamond" w:cs="Arial"/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B543C"/>
    <w:rPr>
      <w:rFonts w:ascii="Garamond" w:hAnsi="Garamond" w:cs="Arial"/>
      <w:color w:val="000000"/>
      <w:sz w:val="24"/>
      <w:szCs w:val="24"/>
      <w:lang w:eastAsia="en-US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BB543C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D0CAA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46368"/>
    <w:rPr>
      <w:color w:val="605E5C"/>
      <w:shd w:val="clear" w:color="auto" w:fill="E1DFDD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CD2180"/>
    <w:rPr>
      <w:sz w:val="22"/>
      <w:szCs w:val="22"/>
      <w:lang w:eastAsia="en-US"/>
    </w:rPr>
  </w:style>
  <w:style w:type="paragraph" w:customStyle="1" w:styleId="Standard">
    <w:name w:val="Standard"/>
    <w:rsid w:val="00CD2180"/>
    <w:pPr>
      <w:suppressAutoHyphens/>
      <w:autoSpaceDN w:val="0"/>
    </w:pPr>
    <w:rPr>
      <w:rFonts w:ascii="Times New Roman" w:eastAsia="Times New Roman" w:hAnsi="Times New Roman"/>
      <w:kern w:val="3"/>
      <w:sz w:val="24"/>
      <w:szCs w:val="24"/>
    </w:rPr>
  </w:style>
  <w:style w:type="paragraph" w:customStyle="1" w:styleId="Tekstpodstawowywciety">
    <w:name w:val="Tekst podstawowy wciety"/>
    <w:basedOn w:val="Normalny"/>
    <w:uiPriority w:val="99"/>
    <w:rsid w:val="00CD218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B573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218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BB543C"/>
    <w:pPr>
      <w:spacing w:line="240" w:lineRule="auto"/>
      <w:ind w:firstLine="708"/>
      <w:jc w:val="both"/>
    </w:pPr>
    <w:rPr>
      <w:rFonts w:ascii="Garamond" w:hAnsi="Garamond" w:cs="Arial"/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B543C"/>
    <w:rPr>
      <w:rFonts w:ascii="Garamond" w:hAnsi="Garamond" w:cs="Arial"/>
      <w:color w:val="000000"/>
      <w:sz w:val="24"/>
      <w:szCs w:val="24"/>
      <w:lang w:eastAsia="en-US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BB543C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D0CAA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46368"/>
    <w:rPr>
      <w:color w:val="605E5C"/>
      <w:shd w:val="clear" w:color="auto" w:fill="E1DFDD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CD2180"/>
    <w:rPr>
      <w:sz w:val="22"/>
      <w:szCs w:val="22"/>
      <w:lang w:eastAsia="en-US"/>
    </w:rPr>
  </w:style>
  <w:style w:type="paragraph" w:customStyle="1" w:styleId="Standard">
    <w:name w:val="Standard"/>
    <w:rsid w:val="00CD2180"/>
    <w:pPr>
      <w:suppressAutoHyphens/>
      <w:autoSpaceDN w:val="0"/>
    </w:pPr>
    <w:rPr>
      <w:rFonts w:ascii="Times New Roman" w:eastAsia="Times New Roman" w:hAnsi="Times New Roman"/>
      <w:kern w:val="3"/>
      <w:sz w:val="24"/>
      <w:szCs w:val="24"/>
    </w:rPr>
  </w:style>
  <w:style w:type="paragraph" w:customStyle="1" w:styleId="Tekstpodstawowywciety">
    <w:name w:val="Tekst podstawowy wciety"/>
    <w:basedOn w:val="Normalny"/>
    <w:uiPriority w:val="99"/>
    <w:rsid w:val="00CD218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B57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93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zabela.wawrzyniak-%20%20karlowska@gdansk.rdos.gov.p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anna.grotha@gdansk.rdos.gov.pl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nna.andrzejewska@gdansk.rdos.gov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agata.wlodkowska@gdansk.rdos.gov.pl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marta.kuczynska@gdansk.rdos.gov.pl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BCD3E-28AD-4B3C-BB68-72FD2E3D5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4</Pages>
  <Words>1057</Words>
  <Characters>6346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Dawidowicz</dc:creator>
  <cp:lastModifiedBy>Izabela Wawrzyniak-Karłowska</cp:lastModifiedBy>
  <cp:revision>76</cp:revision>
  <cp:lastPrinted>2024-10-28T12:49:00Z</cp:lastPrinted>
  <dcterms:created xsi:type="dcterms:W3CDTF">2023-09-04T10:59:00Z</dcterms:created>
  <dcterms:modified xsi:type="dcterms:W3CDTF">2024-10-28T12:57:00Z</dcterms:modified>
</cp:coreProperties>
</file>